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3A53" w14:textId="47AD9E17" w:rsidR="00D96F7A" w:rsidRDefault="00EC2FF8" w:rsidP="00EC2FF8">
      <w:pPr>
        <w:spacing w:before="66"/>
        <w:ind w:left="5859"/>
        <w:rPr>
          <w:sz w:val="24"/>
        </w:rPr>
      </w:pPr>
      <w:r>
        <w:rPr>
          <w:spacing w:val="-2"/>
          <w:sz w:val="24"/>
        </w:rPr>
        <w:t xml:space="preserve">        </w:t>
      </w:r>
      <w:r w:rsidR="00384EA9">
        <w:rPr>
          <w:spacing w:val="-2"/>
          <w:sz w:val="24"/>
        </w:rPr>
        <w:t>УТВЕРЖДЕНО</w:t>
      </w:r>
    </w:p>
    <w:p w14:paraId="27414AAF" w14:textId="223ACA4B" w:rsidR="00384EA9" w:rsidRDefault="00EC2FF8" w:rsidP="00EC2FF8">
      <w:pPr>
        <w:spacing w:before="86" w:line="285" w:lineRule="auto"/>
        <w:ind w:left="5211" w:right="1280" w:firstLine="86"/>
        <w:jc w:val="center"/>
        <w:rPr>
          <w:sz w:val="24"/>
        </w:rPr>
      </w:pPr>
      <w:r>
        <w:rPr>
          <w:sz w:val="24"/>
        </w:rPr>
        <w:t xml:space="preserve">            </w:t>
      </w:r>
      <w:r w:rsidR="00384EA9">
        <w:rPr>
          <w:sz w:val="24"/>
        </w:rPr>
        <w:t>приказом</w:t>
      </w:r>
      <w:r w:rsidR="00384EA9">
        <w:rPr>
          <w:spacing w:val="-15"/>
          <w:sz w:val="24"/>
        </w:rPr>
        <w:t xml:space="preserve"> </w:t>
      </w:r>
      <w:r w:rsidR="00384EA9">
        <w:rPr>
          <w:sz w:val="24"/>
        </w:rPr>
        <w:t>заведующе</w:t>
      </w:r>
      <w:r>
        <w:rPr>
          <w:sz w:val="24"/>
        </w:rPr>
        <w:t>го</w:t>
      </w:r>
    </w:p>
    <w:p w14:paraId="6C5D0B65" w14:textId="798F0215" w:rsidR="00EC2FF8" w:rsidRDefault="00EC2FF8" w:rsidP="00EC2FF8">
      <w:pPr>
        <w:spacing w:before="86" w:line="285" w:lineRule="auto"/>
        <w:ind w:left="5211" w:right="1280" w:firstLine="86"/>
        <w:jc w:val="right"/>
        <w:rPr>
          <w:sz w:val="24"/>
        </w:rPr>
      </w:pPr>
      <w:r>
        <w:rPr>
          <w:sz w:val="24"/>
        </w:rPr>
        <w:t>_________/Монахова О.И.</w:t>
      </w:r>
    </w:p>
    <w:p w14:paraId="0EDAEED3" w14:textId="0B4F05D0" w:rsidR="00D96F7A" w:rsidRDefault="00EC2FF8" w:rsidP="00EC2FF8">
      <w:pPr>
        <w:spacing w:before="86" w:line="285" w:lineRule="auto"/>
        <w:ind w:left="5211" w:right="1280" w:firstLine="86"/>
        <w:jc w:val="center"/>
        <w:rPr>
          <w:sz w:val="24"/>
        </w:rPr>
      </w:pPr>
      <w:r>
        <w:rPr>
          <w:spacing w:val="-15"/>
          <w:sz w:val="24"/>
        </w:rPr>
        <w:t xml:space="preserve">        </w:t>
      </w:r>
      <w:r w:rsidR="00384EA9">
        <w:rPr>
          <w:spacing w:val="-15"/>
          <w:sz w:val="24"/>
        </w:rPr>
        <w:t xml:space="preserve"> </w:t>
      </w:r>
      <w:r w:rsidR="00384EA9">
        <w:rPr>
          <w:sz w:val="24"/>
        </w:rPr>
        <w:t>№___ от ___________</w:t>
      </w:r>
    </w:p>
    <w:p w14:paraId="0008C091" w14:textId="77777777" w:rsidR="00D96F7A" w:rsidRDefault="00D96F7A">
      <w:pPr>
        <w:pStyle w:val="a3"/>
        <w:ind w:left="0"/>
        <w:jc w:val="left"/>
        <w:rPr>
          <w:sz w:val="24"/>
        </w:rPr>
      </w:pPr>
    </w:p>
    <w:p w14:paraId="6AD018B8" w14:textId="77777777" w:rsidR="00D96F7A" w:rsidRDefault="00D96F7A">
      <w:pPr>
        <w:pStyle w:val="a3"/>
        <w:spacing w:before="178"/>
        <w:ind w:left="0"/>
        <w:jc w:val="left"/>
        <w:rPr>
          <w:sz w:val="24"/>
        </w:rPr>
      </w:pPr>
    </w:p>
    <w:p w14:paraId="0E84FDEC" w14:textId="7E4FE54C" w:rsidR="00EC2FF8" w:rsidRDefault="00384EA9" w:rsidP="00EC2FF8">
      <w:pPr>
        <w:pStyle w:val="1"/>
        <w:spacing w:line="256" w:lineRule="auto"/>
        <w:ind w:right="481" w:hanging="2286"/>
        <w:jc w:val="center"/>
        <w:rPr>
          <w:spacing w:val="-3"/>
        </w:rPr>
      </w:pPr>
      <w:r>
        <w:t>ПОЛОЖЕНИЕ</w:t>
      </w:r>
      <w:r>
        <w:rPr>
          <w:spacing w:val="4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антивирусном</w:t>
      </w:r>
      <w:r>
        <w:rPr>
          <w:spacing w:val="-3"/>
        </w:rPr>
        <w:t xml:space="preserve"> </w:t>
      </w:r>
      <w:r>
        <w:t>контроле</w:t>
      </w:r>
    </w:p>
    <w:p w14:paraId="4C5144D4" w14:textId="0290F7F4" w:rsidR="00D96F7A" w:rsidRDefault="00384EA9" w:rsidP="00EC2FF8">
      <w:pPr>
        <w:pStyle w:val="1"/>
        <w:spacing w:line="256" w:lineRule="auto"/>
        <w:ind w:right="481" w:hanging="2286"/>
        <w:jc w:val="center"/>
      </w:pPr>
      <w:r>
        <w:t>в</w:t>
      </w:r>
      <w:r>
        <w:rPr>
          <w:spacing w:val="-4"/>
        </w:rPr>
        <w:t xml:space="preserve"> </w:t>
      </w:r>
      <w:r>
        <w:t>МБДОУ</w:t>
      </w:r>
      <w:r w:rsidR="00EC2FF8">
        <w:t xml:space="preserve"> детский </w:t>
      </w:r>
      <w:proofErr w:type="gramStart"/>
      <w:r w:rsidR="00EC2FF8">
        <w:t xml:space="preserve">сад </w:t>
      </w:r>
      <w:r>
        <w:t xml:space="preserve"> №</w:t>
      </w:r>
      <w:proofErr w:type="gramEnd"/>
      <w:r>
        <w:t>26 «</w:t>
      </w:r>
      <w:proofErr w:type="spellStart"/>
      <w:r>
        <w:t>Здравушка</w:t>
      </w:r>
      <w:proofErr w:type="spellEnd"/>
      <w:r>
        <w:t>»</w:t>
      </w:r>
    </w:p>
    <w:p w14:paraId="64CA558D" w14:textId="77777777" w:rsidR="00D96F7A" w:rsidRDefault="00D96F7A">
      <w:pPr>
        <w:pStyle w:val="a3"/>
        <w:spacing w:before="76"/>
        <w:ind w:left="0"/>
        <w:jc w:val="left"/>
        <w:rPr>
          <w:b/>
        </w:rPr>
      </w:pPr>
    </w:p>
    <w:p w14:paraId="4140E893" w14:textId="77777777" w:rsidR="00D96F7A" w:rsidRDefault="00384EA9">
      <w:pPr>
        <w:pStyle w:val="a4"/>
        <w:numPr>
          <w:ilvl w:val="0"/>
          <w:numId w:val="3"/>
        </w:numPr>
        <w:tabs>
          <w:tab w:val="left" w:pos="3805"/>
        </w:tabs>
        <w:ind w:left="3805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2272DE2" w14:textId="14D3EB24" w:rsidR="00D96F7A" w:rsidRDefault="00384EA9">
      <w:pPr>
        <w:pStyle w:val="a4"/>
        <w:numPr>
          <w:ilvl w:val="1"/>
          <w:numId w:val="3"/>
        </w:numPr>
        <w:tabs>
          <w:tab w:val="left" w:pos="1413"/>
        </w:tabs>
        <w:spacing w:before="103" w:line="259" w:lineRule="auto"/>
        <w:ind w:right="110" w:firstLine="695"/>
        <w:jc w:val="both"/>
        <w:rPr>
          <w:sz w:val="28"/>
        </w:rPr>
      </w:pPr>
      <w:r>
        <w:rPr>
          <w:sz w:val="28"/>
        </w:rPr>
        <w:t>Настоящее Положение разработано во исполнение Концепции информационной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МБДОУ </w:t>
      </w:r>
      <w:r w:rsidR="00EC2FF8">
        <w:rPr>
          <w:sz w:val="28"/>
        </w:rPr>
        <w:t xml:space="preserve">детский сад </w:t>
      </w:r>
      <w:r>
        <w:rPr>
          <w:sz w:val="28"/>
        </w:rPr>
        <w:t>№26 «</w:t>
      </w:r>
      <w:proofErr w:type="spellStart"/>
      <w:r>
        <w:rPr>
          <w:sz w:val="28"/>
        </w:rPr>
        <w:t>Здравушка</w:t>
      </w:r>
      <w:proofErr w:type="spellEnd"/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>
        <w:rPr>
          <w:sz w:val="28"/>
        </w:rPr>
        <w:t>в соответствии с Федеральным законом № 149-ФЗ от 27.07.2006 г. «Об информации, информационных технологиях и о защите информации», ГОСТ Р ИСО/МЭК 17799-2005 «Практические правила управления информационной безопасностью» и другими нормативными правовыми актами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антивирусного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</w:t>
      </w:r>
      <w:r w:rsidR="00EC2FF8">
        <w:rPr>
          <w:sz w:val="28"/>
        </w:rPr>
        <w:t>Б</w:t>
      </w:r>
      <w:r>
        <w:rPr>
          <w:sz w:val="28"/>
        </w:rPr>
        <w:t>ДОУ</w:t>
      </w:r>
    </w:p>
    <w:p w14:paraId="6418392D" w14:textId="460FFE46" w:rsidR="00D96F7A" w:rsidRDefault="00384EA9">
      <w:pPr>
        <w:pStyle w:val="a3"/>
        <w:spacing w:line="320" w:lineRule="exact"/>
      </w:pP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Организация).</w:t>
      </w:r>
    </w:p>
    <w:p w14:paraId="105659C7" w14:textId="77777777" w:rsidR="00D96F7A" w:rsidRDefault="00384EA9">
      <w:pPr>
        <w:pStyle w:val="a4"/>
        <w:numPr>
          <w:ilvl w:val="1"/>
          <w:numId w:val="3"/>
        </w:numPr>
        <w:tabs>
          <w:tab w:val="left" w:pos="1298"/>
        </w:tabs>
        <w:spacing w:before="98" w:line="319" w:lineRule="auto"/>
        <w:ind w:right="115" w:firstLine="6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частью комплекса мер безопасности и защиты информации в Организации.</w:t>
      </w:r>
    </w:p>
    <w:p w14:paraId="5BBEE662" w14:textId="77777777" w:rsidR="00D96F7A" w:rsidRDefault="00384EA9">
      <w:pPr>
        <w:pStyle w:val="a4"/>
        <w:numPr>
          <w:ilvl w:val="1"/>
          <w:numId w:val="3"/>
        </w:numPr>
        <w:tabs>
          <w:tab w:val="left" w:pos="1389"/>
        </w:tabs>
        <w:spacing w:before="8" w:line="259" w:lineRule="auto"/>
        <w:ind w:right="119" w:firstLine="695"/>
        <w:jc w:val="both"/>
        <w:rPr>
          <w:sz w:val="28"/>
        </w:rPr>
      </w:pPr>
      <w:r>
        <w:rPr>
          <w:sz w:val="28"/>
        </w:rPr>
        <w:t>Требования 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 распространяются на всех работников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вычислительной техники (включая работу в локальной вычислительной сети Организации) и должны применяться для всех средств вычислительной техники, эксплуатируемой в Организации.</w:t>
      </w:r>
    </w:p>
    <w:p w14:paraId="45991531" w14:textId="77777777" w:rsidR="00D96F7A" w:rsidRDefault="00384EA9">
      <w:pPr>
        <w:pStyle w:val="a4"/>
        <w:numPr>
          <w:ilvl w:val="1"/>
          <w:numId w:val="3"/>
        </w:numPr>
        <w:tabs>
          <w:tab w:val="left" w:pos="1550"/>
        </w:tabs>
        <w:spacing w:before="73" w:line="259" w:lineRule="auto"/>
        <w:ind w:right="111" w:firstLine="695"/>
        <w:jc w:val="both"/>
        <w:rPr>
          <w:sz w:val="28"/>
        </w:rPr>
      </w:pPr>
      <w:r>
        <w:rPr>
          <w:sz w:val="28"/>
        </w:rPr>
        <w:t>Организационное обеспечение мероприятий антивирусного контроля и контроль за действиями пользователей возлагается на ответственного за антивирусный контроль.</w:t>
      </w:r>
    </w:p>
    <w:p w14:paraId="1CCEDF9B" w14:textId="77777777" w:rsidR="00D96F7A" w:rsidRDefault="00384EA9">
      <w:pPr>
        <w:pStyle w:val="a4"/>
        <w:numPr>
          <w:ilvl w:val="0"/>
          <w:numId w:val="3"/>
        </w:numPr>
        <w:tabs>
          <w:tab w:val="left" w:pos="1540"/>
          <w:tab w:val="left" w:pos="2013"/>
          <w:tab w:val="left" w:pos="3085"/>
          <w:tab w:val="left" w:pos="4786"/>
          <w:tab w:val="left" w:pos="6062"/>
          <w:tab w:val="left" w:pos="7961"/>
          <w:tab w:val="left" w:pos="8435"/>
        </w:tabs>
        <w:spacing w:before="15" w:line="730" w:lineRule="atLeast"/>
        <w:ind w:left="806" w:right="111" w:firstLine="1920"/>
        <w:jc w:val="left"/>
        <w:rPr>
          <w:sz w:val="28"/>
        </w:rPr>
      </w:pPr>
      <w:r>
        <w:rPr>
          <w:b/>
          <w:sz w:val="28"/>
        </w:rPr>
        <w:t xml:space="preserve">Основные термины, сокращения и определения </w:t>
      </w:r>
      <w:r>
        <w:rPr>
          <w:b/>
          <w:spacing w:val="-5"/>
          <w:sz w:val="28"/>
        </w:rPr>
        <w:t>АС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автоматизированная</w:t>
      </w:r>
      <w:r>
        <w:rPr>
          <w:sz w:val="28"/>
        </w:rPr>
        <w:tab/>
      </w: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система,</w:t>
      </w:r>
    </w:p>
    <w:p w14:paraId="4764F8E0" w14:textId="77777777" w:rsidR="00D96F7A" w:rsidRDefault="00384EA9">
      <w:pPr>
        <w:pStyle w:val="a3"/>
        <w:spacing w:before="29" w:line="259" w:lineRule="auto"/>
        <w:ind w:right="115"/>
      </w:pPr>
      <w:r>
        <w:t xml:space="preserve">обеспечивающая хранение, обработку, преобразование и передачу </w:t>
      </w:r>
      <w:r>
        <w:rPr>
          <w:spacing w:val="-2"/>
        </w:rPr>
        <w:t>информации</w:t>
      </w:r>
      <w:r>
        <w:rPr>
          <w:spacing w:val="-3"/>
        </w:rPr>
        <w:t xml:space="preserve"> </w:t>
      </w:r>
      <w:r>
        <w:rPr>
          <w:spacing w:val="-2"/>
        </w:rPr>
        <w:t>Организации с использованием компьютерной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другой</w:t>
      </w:r>
      <w:r>
        <w:rPr>
          <w:spacing w:val="-1"/>
        </w:rPr>
        <w:t xml:space="preserve"> </w:t>
      </w:r>
      <w:r>
        <w:rPr>
          <w:spacing w:val="-2"/>
        </w:rPr>
        <w:t>техники.</w:t>
      </w:r>
    </w:p>
    <w:p w14:paraId="07AC92BA" w14:textId="77777777" w:rsidR="00D96F7A" w:rsidRDefault="00384EA9">
      <w:pPr>
        <w:pStyle w:val="a3"/>
        <w:spacing w:before="85" w:line="259" w:lineRule="auto"/>
        <w:ind w:right="118" w:firstLine="695"/>
      </w:pPr>
      <w:r>
        <w:rPr>
          <w:b/>
        </w:rPr>
        <w:t>Компьютерный</w:t>
      </w:r>
      <w:r>
        <w:rPr>
          <w:b/>
          <w:spacing w:val="-1"/>
        </w:rPr>
        <w:t xml:space="preserve"> </w:t>
      </w:r>
      <w:r>
        <w:rPr>
          <w:b/>
        </w:rPr>
        <w:t xml:space="preserve">вирус </w:t>
      </w:r>
      <w:r>
        <w:t>программа,</w:t>
      </w:r>
      <w:r>
        <w:rPr>
          <w:spacing w:val="-1"/>
        </w:rPr>
        <w:t xml:space="preserve"> </w:t>
      </w:r>
      <w:r>
        <w:t>способная создавать</w:t>
      </w:r>
      <w:r>
        <w:rPr>
          <w:spacing w:val="-2"/>
        </w:rPr>
        <w:t xml:space="preserve"> </w:t>
      </w:r>
      <w:r>
        <w:t>свои копии (не обязательно полностью совпадающие с оригиналом) и внедрять их в различные объекты</w:t>
      </w:r>
      <w:r>
        <w:rPr>
          <w:spacing w:val="-1"/>
        </w:rPr>
        <w:t xml:space="preserve"> </w:t>
      </w:r>
      <w:r>
        <w:t xml:space="preserve">или ресурсы компьютерных систем, сетей и так далее без ведома пользователя. При этом копии сохраняют способность дальнейшего </w:t>
      </w:r>
      <w:r>
        <w:rPr>
          <w:spacing w:val="-2"/>
        </w:rPr>
        <w:t>распространения.</w:t>
      </w:r>
    </w:p>
    <w:p w14:paraId="0285ABE3" w14:textId="77777777" w:rsidR="00D96F7A" w:rsidRDefault="00D96F7A">
      <w:pPr>
        <w:spacing w:line="259" w:lineRule="auto"/>
        <w:sectPr w:rsidR="00D96F7A" w:rsidSect="00EC2FF8">
          <w:type w:val="continuous"/>
          <w:pgSz w:w="11910" w:h="16840"/>
          <w:pgMar w:top="1040" w:right="760" w:bottom="280" w:left="993" w:header="720" w:footer="720" w:gutter="0"/>
          <w:cols w:space="720"/>
        </w:sectPr>
      </w:pPr>
    </w:p>
    <w:p w14:paraId="5D1FCD6C" w14:textId="77777777" w:rsidR="00D96F7A" w:rsidRDefault="00384EA9">
      <w:pPr>
        <w:spacing w:before="67" w:line="316" w:lineRule="auto"/>
        <w:ind w:left="110" w:right="119" w:firstLine="695"/>
        <w:rPr>
          <w:sz w:val="28"/>
        </w:rPr>
      </w:pPr>
      <w:r>
        <w:rPr>
          <w:b/>
          <w:sz w:val="28"/>
        </w:rPr>
        <w:lastRenderedPageBreak/>
        <w:t>Зараженная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1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это</w:t>
      </w:r>
      <w:r>
        <w:rPr>
          <w:spacing w:val="-20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23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-24"/>
          <w:sz w:val="28"/>
        </w:rPr>
        <w:t xml:space="preserve"> </w:t>
      </w:r>
      <w:r>
        <w:rPr>
          <w:sz w:val="28"/>
        </w:rPr>
        <w:t>внедренную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нее </w:t>
      </w:r>
      <w:r>
        <w:rPr>
          <w:spacing w:val="-2"/>
          <w:sz w:val="28"/>
        </w:rPr>
        <w:t>программу-вирус.</w:t>
      </w:r>
    </w:p>
    <w:p w14:paraId="28189DA7" w14:textId="77777777" w:rsidR="00D96F7A" w:rsidRDefault="00D96F7A">
      <w:pPr>
        <w:pStyle w:val="a3"/>
        <w:spacing w:before="31"/>
        <w:ind w:left="0"/>
        <w:jc w:val="left"/>
      </w:pPr>
    </w:p>
    <w:p w14:paraId="5364CBFC" w14:textId="77777777" w:rsidR="00D96F7A" w:rsidRDefault="00384EA9">
      <w:pPr>
        <w:pStyle w:val="1"/>
        <w:numPr>
          <w:ilvl w:val="0"/>
          <w:numId w:val="3"/>
        </w:numPr>
        <w:tabs>
          <w:tab w:val="left" w:pos="3102"/>
        </w:tabs>
        <w:ind w:left="3102" w:hanging="359"/>
        <w:jc w:val="left"/>
      </w:pPr>
      <w:r>
        <w:t>Организация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антивирусного</w:t>
      </w:r>
      <w:r>
        <w:rPr>
          <w:spacing w:val="-12"/>
        </w:rPr>
        <w:t xml:space="preserve"> </w:t>
      </w:r>
      <w:r>
        <w:rPr>
          <w:spacing w:val="-2"/>
        </w:rPr>
        <w:t>контроля</w:t>
      </w:r>
    </w:p>
    <w:p w14:paraId="5CF264DA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088"/>
        </w:tabs>
        <w:spacing w:before="14" w:line="261" w:lineRule="auto"/>
        <w:ind w:left="0" w:right="119" w:firstLine="0"/>
        <w:rPr>
          <w:sz w:val="28"/>
        </w:rPr>
      </w:pP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антивирусному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предотвращение потерь информации в АС Организации.</w:t>
      </w:r>
    </w:p>
    <w:p w14:paraId="5A13E506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029"/>
        </w:tabs>
        <w:spacing w:before="66"/>
        <w:ind w:left="0" w:firstLine="0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845EB40" w14:textId="77777777" w:rsidR="00D96F7A" w:rsidRDefault="00384EA9" w:rsidP="00EC2FF8">
      <w:pPr>
        <w:pStyle w:val="a4"/>
        <w:numPr>
          <w:ilvl w:val="0"/>
          <w:numId w:val="2"/>
        </w:numPr>
        <w:tabs>
          <w:tab w:val="left" w:pos="632"/>
          <w:tab w:val="left" w:pos="3662"/>
          <w:tab w:val="left" w:pos="4370"/>
          <w:tab w:val="left" w:pos="7203"/>
        </w:tabs>
        <w:spacing w:before="55" w:line="259" w:lineRule="auto"/>
        <w:ind w:left="0" w:right="650" w:firstLine="0"/>
        <w:jc w:val="left"/>
        <w:rPr>
          <w:sz w:val="28"/>
        </w:rPr>
      </w:pPr>
      <w:r>
        <w:rPr>
          <w:sz w:val="28"/>
        </w:rPr>
        <w:t>определение состава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регламента запуска</w:t>
      </w:r>
      <w:r>
        <w:rPr>
          <w:sz w:val="28"/>
        </w:rPr>
        <w:tab/>
      </w:r>
      <w:r>
        <w:rPr>
          <w:spacing w:val="-2"/>
          <w:sz w:val="28"/>
        </w:rPr>
        <w:t xml:space="preserve">антивирусных </w:t>
      </w:r>
      <w:r>
        <w:rPr>
          <w:sz w:val="28"/>
        </w:rPr>
        <w:t>диагностических средств, регламента их ревизии и обновления;</w:t>
      </w:r>
    </w:p>
    <w:p w14:paraId="3D5EC872" w14:textId="77777777" w:rsidR="00D96F7A" w:rsidRDefault="00384EA9" w:rsidP="00EC2FF8">
      <w:pPr>
        <w:pStyle w:val="a4"/>
        <w:numPr>
          <w:ilvl w:val="0"/>
          <w:numId w:val="2"/>
        </w:numPr>
        <w:tabs>
          <w:tab w:val="left" w:pos="632"/>
          <w:tab w:val="left" w:pos="2246"/>
          <w:tab w:val="left" w:pos="5078"/>
          <w:tab w:val="left" w:pos="6495"/>
          <w:tab w:val="left" w:pos="7203"/>
        </w:tabs>
        <w:spacing w:before="29" w:line="259" w:lineRule="auto"/>
        <w:ind w:left="0" w:right="742" w:firstLine="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профилактических</w:t>
      </w:r>
      <w:r>
        <w:rPr>
          <w:sz w:val="28"/>
        </w:rPr>
        <w:tab/>
      </w:r>
      <w:r>
        <w:rPr>
          <w:spacing w:val="-4"/>
          <w:sz w:val="28"/>
        </w:rPr>
        <w:t>работ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применением </w:t>
      </w:r>
      <w:r>
        <w:rPr>
          <w:sz w:val="28"/>
        </w:rPr>
        <w:t>антивирусных диагностических средств;</w:t>
      </w:r>
    </w:p>
    <w:p w14:paraId="783CA137" w14:textId="77777777" w:rsidR="00D96F7A" w:rsidRDefault="00384EA9" w:rsidP="00EC2FF8">
      <w:pPr>
        <w:pStyle w:val="a4"/>
        <w:numPr>
          <w:ilvl w:val="0"/>
          <w:numId w:val="2"/>
        </w:numPr>
        <w:tabs>
          <w:tab w:val="left" w:pos="632"/>
        </w:tabs>
        <w:spacing w:before="61" w:line="261" w:lineRule="auto"/>
        <w:ind w:left="0" w:right="119" w:firstLine="0"/>
        <w:jc w:val="left"/>
        <w:rPr>
          <w:sz w:val="28"/>
        </w:rPr>
      </w:pPr>
      <w:r>
        <w:rPr>
          <w:sz w:val="28"/>
        </w:rPr>
        <w:t>непрерывное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вредоносных программ на всех этапах эксплуатации АС Организации.</w:t>
      </w:r>
    </w:p>
    <w:p w14:paraId="4901B916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244"/>
        </w:tabs>
        <w:spacing w:before="62" w:line="259" w:lineRule="auto"/>
        <w:ind w:left="0" w:right="113" w:firstLine="0"/>
        <w:jc w:val="both"/>
        <w:rPr>
          <w:sz w:val="28"/>
        </w:rPr>
      </w:pPr>
      <w:r>
        <w:rPr>
          <w:sz w:val="28"/>
        </w:rPr>
        <w:t>Для проведения мероприятий по предотвращению вирусного заражения приказом по Организации назначается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 антивирусный контроль.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 антивирусный контроль подчиняется заведующему Организации, в 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нормативными актами по защите информации, и другими документами.</w:t>
      </w:r>
    </w:p>
    <w:p w14:paraId="62264F71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244"/>
        </w:tabs>
        <w:spacing w:before="76" w:line="259" w:lineRule="auto"/>
        <w:ind w:left="0" w:right="118" w:firstLine="0"/>
        <w:jc w:val="both"/>
        <w:rPr>
          <w:sz w:val="28"/>
        </w:rPr>
      </w:pPr>
      <w:r>
        <w:rPr>
          <w:sz w:val="28"/>
        </w:rPr>
        <w:t>К использованию в Организации допускаются только лицензионные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антивирусные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централизованно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закупленные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 разработчиков (поставщиков) указанных средств, рекомендованные к </w:t>
      </w:r>
      <w:r>
        <w:rPr>
          <w:spacing w:val="-2"/>
          <w:sz w:val="28"/>
        </w:rPr>
        <w:t>применению.</w:t>
      </w:r>
    </w:p>
    <w:p w14:paraId="72C282B5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244"/>
        </w:tabs>
        <w:spacing w:before="4" w:line="259" w:lineRule="auto"/>
        <w:ind w:left="0" w:right="120" w:firstLine="0"/>
        <w:jc w:val="both"/>
        <w:rPr>
          <w:sz w:val="28"/>
        </w:rPr>
      </w:pPr>
      <w:r>
        <w:rPr>
          <w:sz w:val="28"/>
        </w:rPr>
        <w:t>Установка средств антивирусной защиты и настройка их параметров в соответствии с руководствами по применению конкретных антивирусных средств на компьютерах в Организации осуществляется ответственным за антивирусный контроль.</w:t>
      </w:r>
    </w:p>
    <w:p w14:paraId="2B1D3FBC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244"/>
        </w:tabs>
        <w:spacing w:before="3" w:line="259" w:lineRule="auto"/>
        <w:ind w:left="0" w:right="118" w:firstLine="0"/>
        <w:jc w:val="both"/>
        <w:rPr>
          <w:sz w:val="28"/>
        </w:rPr>
      </w:pPr>
      <w:r>
        <w:rPr>
          <w:sz w:val="28"/>
        </w:rPr>
        <w:t>Обновление антивирусных баз должно производиться не реже 1 раза в сутки автоматически, согласно возможностям программного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сбоя</w:t>
      </w:r>
      <w:r>
        <w:rPr>
          <w:spacing w:val="-8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обновления обновление баз производится вручную с той же периодичностью.</w:t>
      </w:r>
    </w:p>
    <w:p w14:paraId="1C22CB04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244"/>
        </w:tabs>
        <w:spacing w:before="28" w:line="259" w:lineRule="auto"/>
        <w:ind w:left="0" w:right="118" w:firstLine="0"/>
        <w:jc w:val="both"/>
        <w:rPr>
          <w:sz w:val="28"/>
        </w:rPr>
      </w:pPr>
      <w:r>
        <w:rPr>
          <w:sz w:val="28"/>
        </w:rPr>
        <w:t>Обязательному входному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 связи, а также информация на съемных носителях и мобильных устройствах.</w:t>
      </w:r>
    </w:p>
    <w:p w14:paraId="7DD3295F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244"/>
        </w:tabs>
        <w:spacing w:before="81" w:line="259" w:lineRule="auto"/>
        <w:ind w:left="0" w:right="116" w:firstLine="0"/>
        <w:jc w:val="both"/>
        <w:rPr>
          <w:sz w:val="28"/>
        </w:rPr>
      </w:pPr>
      <w:r>
        <w:rPr>
          <w:sz w:val="28"/>
        </w:rPr>
        <w:t>Файлы</w:t>
      </w:r>
      <w:r>
        <w:rPr>
          <w:spacing w:val="-18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копий,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помещаемые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архив, должны в обязательном порядке проходить антивирусный контроль. Периодические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не реже одного раза в месяц.</w:t>
      </w:r>
    </w:p>
    <w:p w14:paraId="28E7284F" w14:textId="77777777" w:rsidR="00D96F7A" w:rsidRDefault="00D96F7A" w:rsidP="00EC2FF8">
      <w:pPr>
        <w:spacing w:line="259" w:lineRule="auto"/>
        <w:jc w:val="both"/>
        <w:rPr>
          <w:sz w:val="28"/>
        </w:rPr>
        <w:sectPr w:rsidR="00D96F7A">
          <w:pgSz w:w="11910" w:h="16840"/>
          <w:pgMar w:top="1040" w:right="760" w:bottom="280" w:left="1580" w:header="720" w:footer="720" w:gutter="0"/>
          <w:cols w:space="720"/>
        </w:sectPr>
      </w:pPr>
    </w:p>
    <w:p w14:paraId="47022FD9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2246"/>
        </w:tabs>
        <w:spacing w:before="65" w:line="261" w:lineRule="auto"/>
        <w:ind w:left="0" w:right="122" w:firstLine="0"/>
        <w:rPr>
          <w:sz w:val="28"/>
        </w:rPr>
      </w:pPr>
      <w:r>
        <w:rPr>
          <w:sz w:val="28"/>
        </w:rPr>
        <w:lastRenderedPageBreak/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компьютерах</w:t>
      </w:r>
      <w:r>
        <w:rPr>
          <w:spacing w:val="40"/>
          <w:sz w:val="28"/>
        </w:rPr>
        <w:t xml:space="preserve"> </w:t>
      </w:r>
      <w:r>
        <w:rPr>
          <w:sz w:val="28"/>
        </w:rPr>
        <w:t>в Организации включают в себя:</w:t>
      </w:r>
    </w:p>
    <w:p w14:paraId="39F266CF" w14:textId="77777777" w:rsidR="00D96F7A" w:rsidRDefault="00384EA9" w:rsidP="00EC2FF8">
      <w:pPr>
        <w:pStyle w:val="a4"/>
        <w:numPr>
          <w:ilvl w:val="0"/>
          <w:numId w:val="1"/>
        </w:numPr>
        <w:tabs>
          <w:tab w:val="left" w:pos="1537"/>
        </w:tabs>
        <w:spacing w:before="69"/>
        <w:ind w:left="0" w:firstLine="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вирусного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заражения;</w:t>
      </w:r>
    </w:p>
    <w:p w14:paraId="235ED7E9" w14:textId="77777777" w:rsidR="00D96F7A" w:rsidRDefault="00384EA9" w:rsidP="00EC2FF8">
      <w:pPr>
        <w:pStyle w:val="a4"/>
        <w:numPr>
          <w:ilvl w:val="0"/>
          <w:numId w:val="1"/>
        </w:numPr>
        <w:tabs>
          <w:tab w:val="left" w:pos="1537"/>
        </w:tabs>
        <w:spacing w:before="107"/>
        <w:ind w:left="0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ситуаций;</w:t>
      </w:r>
    </w:p>
    <w:p w14:paraId="088DCEC7" w14:textId="77777777" w:rsidR="00D96F7A" w:rsidRDefault="00384EA9" w:rsidP="00EC2FF8">
      <w:pPr>
        <w:pStyle w:val="a4"/>
        <w:numPr>
          <w:ilvl w:val="0"/>
          <w:numId w:val="1"/>
        </w:numPr>
        <w:tabs>
          <w:tab w:val="left" w:pos="1537"/>
        </w:tabs>
        <w:spacing w:before="105"/>
        <w:ind w:left="0" w:firstLine="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14:paraId="4342668F" w14:textId="77777777" w:rsidR="00D96F7A" w:rsidRDefault="00384EA9" w:rsidP="00EC2FF8">
      <w:pPr>
        <w:pStyle w:val="a4"/>
        <w:numPr>
          <w:ilvl w:val="0"/>
          <w:numId w:val="1"/>
        </w:numPr>
        <w:tabs>
          <w:tab w:val="left" w:pos="1537"/>
        </w:tabs>
        <w:spacing w:before="108"/>
        <w:ind w:left="0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расследований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инцидентов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вирусами.</w:t>
      </w:r>
    </w:p>
    <w:p w14:paraId="6565539D" w14:textId="77777777" w:rsidR="00D96F7A" w:rsidRDefault="00D96F7A" w:rsidP="00EC2FF8">
      <w:pPr>
        <w:pStyle w:val="a3"/>
        <w:spacing w:before="131"/>
        <w:ind w:left="0"/>
        <w:jc w:val="left"/>
      </w:pPr>
    </w:p>
    <w:p w14:paraId="7B459BCD" w14:textId="77777777" w:rsidR="00D96F7A" w:rsidRDefault="00384EA9" w:rsidP="00EC2FF8">
      <w:pPr>
        <w:pStyle w:val="1"/>
        <w:numPr>
          <w:ilvl w:val="0"/>
          <w:numId w:val="3"/>
        </w:numPr>
        <w:tabs>
          <w:tab w:val="left" w:pos="3845"/>
        </w:tabs>
        <w:ind w:left="0" w:firstLine="0"/>
        <w:jc w:val="both"/>
      </w:pPr>
      <w:r>
        <w:t>Профилактика</w:t>
      </w:r>
      <w:r>
        <w:rPr>
          <w:spacing w:val="-9"/>
        </w:rPr>
        <w:t xml:space="preserve"> </w:t>
      </w:r>
      <w:r>
        <w:t>вирусного</w:t>
      </w:r>
      <w:r>
        <w:rPr>
          <w:spacing w:val="-8"/>
        </w:rPr>
        <w:t xml:space="preserve"> </w:t>
      </w:r>
      <w:r>
        <w:rPr>
          <w:spacing w:val="-2"/>
        </w:rPr>
        <w:t>заражения</w:t>
      </w:r>
    </w:p>
    <w:p w14:paraId="38770BA6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1379"/>
        </w:tabs>
        <w:spacing w:before="22" w:line="259" w:lineRule="auto"/>
        <w:ind w:left="0" w:right="116" w:firstLine="0"/>
        <w:jc w:val="both"/>
        <w:rPr>
          <w:sz w:val="28"/>
        </w:rPr>
      </w:pPr>
      <w:r>
        <w:rPr>
          <w:sz w:val="28"/>
        </w:rPr>
        <w:t>В целях исключения появления и распространения вирусов на рабочих станциях АС Организации должны регулярно проводится профилактические мероприятия. К основным профилактическим работам и мероприятиям относятся:</w:t>
      </w:r>
    </w:p>
    <w:p w14:paraId="4A06A2AA" w14:textId="77777777" w:rsidR="00D96F7A" w:rsidRDefault="00384EA9" w:rsidP="00EC2FF8">
      <w:pPr>
        <w:pStyle w:val="a4"/>
        <w:numPr>
          <w:ilvl w:val="2"/>
          <w:numId w:val="3"/>
        </w:numPr>
        <w:tabs>
          <w:tab w:val="left" w:pos="1537"/>
        </w:tabs>
        <w:spacing w:before="4" w:line="261" w:lineRule="auto"/>
        <w:ind w:left="0" w:right="117" w:firstLine="0"/>
        <w:rPr>
          <w:sz w:val="28"/>
        </w:rPr>
      </w:pPr>
      <w:r>
        <w:rPr>
          <w:sz w:val="28"/>
        </w:rPr>
        <w:t xml:space="preserve">ежедневная автоматическая проверка наличия вирусов по </w:t>
      </w:r>
      <w:r>
        <w:rPr>
          <w:spacing w:val="-2"/>
          <w:sz w:val="28"/>
        </w:rPr>
        <w:t>расписанию;</w:t>
      </w:r>
    </w:p>
    <w:p w14:paraId="7B9B38E8" w14:textId="77777777" w:rsidR="00D96F7A" w:rsidRDefault="00384EA9" w:rsidP="00EC2FF8">
      <w:pPr>
        <w:pStyle w:val="a4"/>
        <w:numPr>
          <w:ilvl w:val="2"/>
          <w:numId w:val="3"/>
        </w:numPr>
        <w:tabs>
          <w:tab w:val="left" w:pos="1537"/>
        </w:tabs>
        <w:spacing w:before="44" w:line="259" w:lineRule="auto"/>
        <w:ind w:left="0" w:right="120" w:firstLine="0"/>
        <w:rPr>
          <w:sz w:val="28"/>
        </w:rPr>
      </w:pPr>
      <w:r>
        <w:rPr>
          <w:sz w:val="28"/>
        </w:rPr>
        <w:t>регулярная (не реже одного раза в квартал) выборочная проверка рабочих станций и серверов на наличие вирусов, даже при отсутствии внешних проявлений вирусов;</w:t>
      </w:r>
    </w:p>
    <w:p w14:paraId="0CE324BB" w14:textId="77777777" w:rsidR="00D96F7A" w:rsidRDefault="00384EA9" w:rsidP="00EC2FF8">
      <w:pPr>
        <w:pStyle w:val="a4"/>
        <w:numPr>
          <w:ilvl w:val="2"/>
          <w:numId w:val="3"/>
        </w:numPr>
        <w:tabs>
          <w:tab w:val="left" w:pos="1537"/>
        </w:tabs>
        <w:spacing w:before="3" w:line="261" w:lineRule="auto"/>
        <w:ind w:left="0" w:right="116" w:firstLine="0"/>
        <w:rPr>
          <w:sz w:val="28"/>
        </w:rPr>
      </w:pPr>
      <w:r>
        <w:rPr>
          <w:sz w:val="28"/>
        </w:rPr>
        <w:t>проверка наличия вирусов на рабочих станциях, вернувшихся с ремонта (в том числе гарантийного) в сторонних организациях;</w:t>
      </w:r>
    </w:p>
    <w:p w14:paraId="0104C492" w14:textId="77777777" w:rsidR="00D96F7A" w:rsidRDefault="00384EA9" w:rsidP="00EC2FF8">
      <w:pPr>
        <w:pStyle w:val="a4"/>
        <w:numPr>
          <w:ilvl w:val="2"/>
          <w:numId w:val="3"/>
        </w:numPr>
        <w:tabs>
          <w:tab w:val="left" w:pos="1537"/>
        </w:tabs>
        <w:spacing w:before="45" w:line="261" w:lineRule="auto"/>
        <w:ind w:left="0" w:right="119" w:firstLine="0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7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после </w:t>
      </w:r>
      <w:r>
        <w:rPr>
          <w:spacing w:val="-2"/>
          <w:sz w:val="28"/>
        </w:rPr>
        <w:t>приобретения;</w:t>
      </w:r>
    </w:p>
    <w:p w14:paraId="2EF5D614" w14:textId="77777777" w:rsidR="00D96F7A" w:rsidRDefault="00384EA9" w:rsidP="00EC2FF8">
      <w:pPr>
        <w:pStyle w:val="a4"/>
        <w:numPr>
          <w:ilvl w:val="2"/>
          <w:numId w:val="3"/>
        </w:numPr>
        <w:tabs>
          <w:tab w:val="left" w:pos="1537"/>
        </w:tabs>
        <w:spacing w:before="42" w:line="259" w:lineRule="auto"/>
        <w:ind w:left="0" w:right="119" w:firstLine="0"/>
        <w:rPr>
          <w:sz w:val="28"/>
        </w:rPr>
      </w:pPr>
      <w:r>
        <w:rPr>
          <w:sz w:val="28"/>
        </w:rPr>
        <w:t>установка защиты от записи на съемные носители информации, где это возможно;</w:t>
      </w:r>
    </w:p>
    <w:p w14:paraId="28228A38" w14:textId="77777777" w:rsidR="00D96F7A" w:rsidRDefault="00384EA9" w:rsidP="00EC2FF8">
      <w:pPr>
        <w:pStyle w:val="a4"/>
        <w:numPr>
          <w:ilvl w:val="2"/>
          <w:numId w:val="3"/>
        </w:numPr>
        <w:tabs>
          <w:tab w:val="left" w:pos="1537"/>
        </w:tabs>
        <w:spacing w:before="49" w:line="261" w:lineRule="auto"/>
        <w:ind w:left="0" w:right="119" w:firstLine="0"/>
        <w:rPr>
          <w:sz w:val="28"/>
        </w:rPr>
      </w:pPr>
      <w:r>
        <w:rPr>
          <w:sz w:val="28"/>
        </w:rPr>
        <w:t>тщательная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купленных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и баз данных;</w:t>
      </w:r>
    </w:p>
    <w:p w14:paraId="501D5A3A" w14:textId="77777777" w:rsidR="00D96F7A" w:rsidRDefault="00384EA9" w:rsidP="00EC2FF8">
      <w:pPr>
        <w:pStyle w:val="a4"/>
        <w:numPr>
          <w:ilvl w:val="2"/>
          <w:numId w:val="3"/>
        </w:numPr>
        <w:tabs>
          <w:tab w:val="left" w:pos="1537"/>
        </w:tabs>
        <w:spacing w:before="66"/>
        <w:ind w:left="0" w:firstLine="0"/>
        <w:rPr>
          <w:sz w:val="28"/>
        </w:rPr>
      </w:pPr>
      <w:r>
        <w:rPr>
          <w:sz w:val="28"/>
        </w:rPr>
        <w:t>ограничение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4"/>
          <w:sz w:val="28"/>
        </w:rPr>
        <w:t xml:space="preserve"> лиц.</w:t>
      </w:r>
    </w:p>
    <w:p w14:paraId="111B3708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1535"/>
        </w:tabs>
        <w:spacing w:before="31" w:line="259" w:lineRule="auto"/>
        <w:ind w:left="0" w:right="116" w:firstLine="0"/>
        <w:jc w:val="both"/>
        <w:rPr>
          <w:sz w:val="28"/>
        </w:rPr>
      </w:pPr>
      <w:r>
        <w:rPr>
          <w:sz w:val="28"/>
        </w:rPr>
        <w:t>Создание резервной копии программного продукта выполняется ответственным за антивирусный контроль, остальные профилактические работы и мероприятия выполняются ответственным за антивирусный контроль в Организации.</w:t>
      </w:r>
    </w:p>
    <w:p w14:paraId="5C1AE281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1535"/>
        </w:tabs>
        <w:spacing w:line="259" w:lineRule="auto"/>
        <w:ind w:left="0" w:right="119" w:firstLine="0"/>
        <w:jc w:val="both"/>
        <w:rPr>
          <w:sz w:val="28"/>
        </w:rPr>
      </w:pPr>
      <w:r>
        <w:rPr>
          <w:sz w:val="28"/>
        </w:rPr>
        <w:t>При обнаружении вирусов на компьютере, работающем в локальной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эту сеть и работающие с общими данными и программным обеспечением.</w:t>
      </w:r>
    </w:p>
    <w:p w14:paraId="0E705C56" w14:textId="77777777" w:rsidR="00D96F7A" w:rsidRDefault="00D96F7A" w:rsidP="00EC2FF8">
      <w:pPr>
        <w:pStyle w:val="a3"/>
        <w:spacing w:before="98"/>
        <w:ind w:left="0"/>
        <w:jc w:val="left"/>
      </w:pPr>
    </w:p>
    <w:p w14:paraId="0793112F" w14:textId="77777777" w:rsidR="00D96F7A" w:rsidRDefault="00384EA9">
      <w:pPr>
        <w:pStyle w:val="1"/>
        <w:numPr>
          <w:ilvl w:val="0"/>
          <w:numId w:val="3"/>
        </w:numPr>
        <w:tabs>
          <w:tab w:val="left" w:pos="4174"/>
        </w:tabs>
        <w:ind w:left="4174" w:hanging="279"/>
        <w:jc w:val="both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ситуаций</w:t>
      </w:r>
    </w:p>
    <w:p w14:paraId="3006E58F" w14:textId="77777777" w:rsidR="00D96F7A" w:rsidRDefault="00384EA9">
      <w:pPr>
        <w:pStyle w:val="a4"/>
        <w:numPr>
          <w:ilvl w:val="1"/>
          <w:numId w:val="3"/>
        </w:numPr>
        <w:tabs>
          <w:tab w:val="left" w:pos="1293"/>
        </w:tabs>
        <w:spacing w:before="14" w:line="259" w:lineRule="auto"/>
        <w:ind w:right="123" w:firstLine="69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подозрении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 вирусов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немедленно известить об этом ответственного за антивирусный контроль Организации, а</w:t>
      </w:r>
    </w:p>
    <w:p w14:paraId="13A15C3E" w14:textId="77777777" w:rsidR="00D96F7A" w:rsidRDefault="00D96F7A">
      <w:pPr>
        <w:spacing w:line="259" w:lineRule="auto"/>
        <w:jc w:val="both"/>
        <w:rPr>
          <w:sz w:val="28"/>
        </w:rPr>
        <w:sectPr w:rsidR="00D96F7A">
          <w:pgSz w:w="11910" w:h="16840"/>
          <w:pgMar w:top="1040" w:right="760" w:bottom="280" w:left="1580" w:header="720" w:footer="720" w:gutter="0"/>
          <w:cols w:space="720"/>
        </w:sectPr>
      </w:pPr>
    </w:p>
    <w:p w14:paraId="305C8054" w14:textId="77777777" w:rsidR="00D96F7A" w:rsidRDefault="00384EA9">
      <w:pPr>
        <w:pStyle w:val="a3"/>
        <w:spacing w:before="65" w:line="259" w:lineRule="auto"/>
        <w:ind w:right="123"/>
      </w:pPr>
      <w:r>
        <w:lastRenderedPageBreak/>
        <w:t>также других пользователей и подразделения, использующие эти файлы в работе, если зараженные файлы являются совместно используемыми.</w:t>
      </w:r>
    </w:p>
    <w:p w14:paraId="67B3ED21" w14:textId="77777777" w:rsidR="00D96F7A" w:rsidRDefault="00384EA9">
      <w:pPr>
        <w:pStyle w:val="a4"/>
        <w:numPr>
          <w:ilvl w:val="1"/>
          <w:numId w:val="3"/>
        </w:numPr>
        <w:tabs>
          <w:tab w:val="left" w:pos="1329"/>
        </w:tabs>
        <w:spacing w:before="5" w:line="259" w:lineRule="auto"/>
        <w:ind w:right="112" w:firstLine="695"/>
        <w:jc w:val="both"/>
        <w:rPr>
          <w:sz w:val="28"/>
        </w:rPr>
      </w:pPr>
      <w:r>
        <w:rPr>
          <w:sz w:val="28"/>
        </w:rPr>
        <w:t xml:space="preserve">Анализ ситуации наличия вирусов выполняется ответственным за антивирусный контроль в Организации. При анализе могут дополнительно использоваться специальное программное обеспечение для обнаружения </w:t>
      </w:r>
      <w:r>
        <w:rPr>
          <w:spacing w:val="-2"/>
          <w:sz w:val="28"/>
        </w:rPr>
        <w:t>вирусов.</w:t>
      </w:r>
    </w:p>
    <w:p w14:paraId="7C9D0A4A" w14:textId="77777777" w:rsidR="00D96F7A" w:rsidRDefault="00384EA9">
      <w:pPr>
        <w:pStyle w:val="a4"/>
        <w:numPr>
          <w:ilvl w:val="1"/>
          <w:numId w:val="3"/>
        </w:numPr>
        <w:tabs>
          <w:tab w:val="left" w:pos="1436"/>
        </w:tabs>
        <w:spacing w:before="81" w:line="259" w:lineRule="auto"/>
        <w:ind w:right="112" w:firstLine="695"/>
        <w:jc w:val="both"/>
        <w:rPr>
          <w:sz w:val="28"/>
        </w:rPr>
      </w:pPr>
      <w:r>
        <w:rPr>
          <w:sz w:val="28"/>
        </w:rPr>
        <w:t>В ходе анализа ситуации обязательно требуется определить источник</w:t>
      </w:r>
      <w:r>
        <w:rPr>
          <w:spacing w:val="-18"/>
          <w:sz w:val="28"/>
        </w:rPr>
        <w:t xml:space="preserve"> </w:t>
      </w:r>
      <w:r>
        <w:rPr>
          <w:sz w:val="28"/>
        </w:rPr>
        <w:t>заражения.</w:t>
      </w:r>
      <w:r>
        <w:rPr>
          <w:spacing w:val="68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съемный</w:t>
      </w:r>
      <w:r>
        <w:rPr>
          <w:spacing w:val="-18"/>
          <w:sz w:val="28"/>
        </w:rPr>
        <w:t xml:space="preserve"> </w:t>
      </w:r>
      <w:r>
        <w:rPr>
          <w:sz w:val="28"/>
        </w:rPr>
        <w:t>носитель либо другая рабочая станция Организации, то необходимо проверить на 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вирусов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9"/>
          <w:sz w:val="28"/>
        </w:rPr>
        <w:t xml:space="preserve"> </w:t>
      </w:r>
      <w:r>
        <w:rPr>
          <w:sz w:val="28"/>
        </w:rPr>
        <w:t>станцию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заражения.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заражения через глобальную сеть Интернет или по электронной почте следует немедленно заблокировать ресурс или адрес электронной почты – источник </w:t>
      </w:r>
      <w:r>
        <w:rPr>
          <w:spacing w:val="-2"/>
          <w:sz w:val="28"/>
        </w:rPr>
        <w:t>заражения.</w:t>
      </w:r>
    </w:p>
    <w:p w14:paraId="2FA0AA07" w14:textId="77777777" w:rsidR="00D96F7A" w:rsidRDefault="00384EA9">
      <w:pPr>
        <w:pStyle w:val="a4"/>
        <w:numPr>
          <w:ilvl w:val="1"/>
          <w:numId w:val="3"/>
        </w:numPr>
        <w:tabs>
          <w:tab w:val="left" w:pos="1465"/>
        </w:tabs>
        <w:spacing w:before="2" w:line="259" w:lineRule="auto"/>
        <w:ind w:right="120" w:firstLine="695"/>
        <w:jc w:val="both"/>
        <w:rPr>
          <w:sz w:val="28"/>
        </w:rPr>
      </w:pPr>
      <w:r>
        <w:rPr>
          <w:sz w:val="28"/>
        </w:rPr>
        <w:t>В случае обнаружения вирусного заражения расследование допущенных нарушений производится ответственным за антивирусный контроль на основании Регламента реагирования на инциденты информационной безопасности, утвержденного в Организации.</w:t>
      </w:r>
    </w:p>
    <w:p w14:paraId="41A78CCF" w14:textId="77777777" w:rsidR="00D96F7A" w:rsidRDefault="00D96F7A">
      <w:pPr>
        <w:pStyle w:val="a3"/>
        <w:spacing w:before="133"/>
        <w:ind w:left="0"/>
        <w:jc w:val="left"/>
      </w:pPr>
    </w:p>
    <w:p w14:paraId="53D1B8DD" w14:textId="77777777" w:rsidR="00D96F7A" w:rsidRDefault="00384EA9">
      <w:pPr>
        <w:pStyle w:val="1"/>
        <w:numPr>
          <w:ilvl w:val="0"/>
          <w:numId w:val="3"/>
        </w:numPr>
        <w:tabs>
          <w:tab w:val="left" w:pos="3423"/>
        </w:tabs>
        <w:ind w:left="3423" w:hanging="716"/>
        <w:jc w:val="both"/>
      </w:pPr>
      <w:r>
        <w:t>Применение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антивирусной</w:t>
      </w:r>
      <w:r>
        <w:rPr>
          <w:spacing w:val="-8"/>
        </w:rPr>
        <w:t xml:space="preserve"> </w:t>
      </w:r>
      <w:r>
        <w:rPr>
          <w:spacing w:val="-2"/>
        </w:rPr>
        <w:t>защиты</w:t>
      </w:r>
    </w:p>
    <w:p w14:paraId="2FADE40E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1536"/>
        </w:tabs>
        <w:spacing w:before="67" w:line="292" w:lineRule="auto"/>
        <w:ind w:left="0" w:right="550" w:firstLine="0"/>
        <w:jc w:val="both"/>
        <w:rPr>
          <w:sz w:val="28"/>
        </w:rPr>
      </w:pPr>
      <w:proofErr w:type="gramStart"/>
      <w:r>
        <w:rPr>
          <w:sz w:val="28"/>
        </w:rPr>
        <w:t>Уничтожение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вирусов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выполняется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ответственным за антивирусный контроль в Организации.</w:t>
      </w:r>
    </w:p>
    <w:p w14:paraId="3D12CAE6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1535"/>
        </w:tabs>
        <w:spacing w:line="259" w:lineRule="auto"/>
        <w:ind w:left="0" w:right="119" w:firstLine="0"/>
        <w:jc w:val="both"/>
        <w:rPr>
          <w:sz w:val="28"/>
        </w:rPr>
      </w:pPr>
      <w:r>
        <w:rPr>
          <w:sz w:val="28"/>
        </w:rPr>
        <w:t>После уничтожения вирусов и восстановления зараженных 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5"/>
          <w:sz w:val="28"/>
        </w:rPr>
        <w:t xml:space="preserve"> </w:t>
      </w:r>
      <w:r>
        <w:rPr>
          <w:sz w:val="28"/>
        </w:rPr>
        <w:t>еще</w:t>
      </w:r>
      <w:r>
        <w:rPr>
          <w:spacing w:val="-15"/>
          <w:sz w:val="28"/>
        </w:rPr>
        <w:t xml:space="preserve"> </w:t>
      </w:r>
      <w:r>
        <w:rPr>
          <w:sz w:val="28"/>
        </w:rPr>
        <w:t>раз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проверку наличия вирусов, используя антивирусные программы.</w:t>
      </w:r>
    </w:p>
    <w:p w14:paraId="14FE9CEB" w14:textId="77777777" w:rsidR="00D96F7A" w:rsidRDefault="00384EA9" w:rsidP="00EC2FF8">
      <w:pPr>
        <w:pStyle w:val="a4"/>
        <w:numPr>
          <w:ilvl w:val="1"/>
          <w:numId w:val="3"/>
        </w:numPr>
        <w:tabs>
          <w:tab w:val="left" w:pos="1535"/>
        </w:tabs>
        <w:spacing w:line="259" w:lineRule="auto"/>
        <w:ind w:left="0" w:right="11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обнаружения,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применяемыми антивирусными средствами, ответственный за антивирусный контроль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зараженный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вирусом</w:t>
      </w:r>
      <w:r>
        <w:rPr>
          <w:spacing w:val="-2"/>
          <w:sz w:val="28"/>
        </w:rPr>
        <w:t xml:space="preserve"> </w:t>
      </w:r>
      <w:r>
        <w:rPr>
          <w:sz w:val="28"/>
        </w:rPr>
        <w:t>файл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 заключен договор на антивирусную поддержку.</w:t>
      </w:r>
    </w:p>
    <w:p w14:paraId="06D6A22A" w14:textId="77777777" w:rsidR="00D96F7A" w:rsidRDefault="00D96F7A" w:rsidP="00EC2FF8">
      <w:pPr>
        <w:pStyle w:val="a3"/>
        <w:spacing w:before="99"/>
        <w:ind w:left="0"/>
        <w:jc w:val="left"/>
      </w:pPr>
    </w:p>
    <w:p w14:paraId="7317E0F9" w14:textId="77777777" w:rsidR="00D96F7A" w:rsidRDefault="00384EA9">
      <w:pPr>
        <w:pStyle w:val="1"/>
        <w:numPr>
          <w:ilvl w:val="0"/>
          <w:numId w:val="3"/>
        </w:numPr>
        <w:tabs>
          <w:tab w:val="left" w:pos="4181"/>
        </w:tabs>
        <w:ind w:left="4181" w:hanging="279"/>
        <w:jc w:val="both"/>
      </w:pPr>
      <w:r>
        <w:rPr>
          <w:spacing w:val="-2"/>
        </w:rPr>
        <w:t>Ответственность</w:t>
      </w:r>
    </w:p>
    <w:p w14:paraId="761EA7BD" w14:textId="77777777" w:rsidR="00D96F7A" w:rsidRDefault="00384EA9">
      <w:pPr>
        <w:pStyle w:val="a4"/>
        <w:numPr>
          <w:ilvl w:val="1"/>
          <w:numId w:val="3"/>
        </w:numPr>
        <w:tabs>
          <w:tab w:val="left" w:pos="1388"/>
        </w:tabs>
        <w:spacing w:before="92" w:line="259" w:lineRule="auto"/>
        <w:ind w:right="119" w:firstLine="695"/>
        <w:jc w:val="both"/>
        <w:rPr>
          <w:sz w:val="28"/>
        </w:rPr>
      </w:pPr>
      <w:r>
        <w:rPr>
          <w:sz w:val="28"/>
        </w:rPr>
        <w:t>Ответственность за выполнение мероприятий по антивирусной защите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эксплуатируемых подчиненными лицами в подразделении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требованиями настоящего Положения, возлагается на руководителя подразделения.</w:t>
      </w:r>
    </w:p>
    <w:p w14:paraId="11160476" w14:textId="77777777" w:rsidR="00D96F7A" w:rsidRDefault="00384EA9">
      <w:pPr>
        <w:pStyle w:val="a4"/>
        <w:numPr>
          <w:ilvl w:val="1"/>
          <w:numId w:val="3"/>
        </w:numPr>
        <w:tabs>
          <w:tab w:val="left" w:pos="1388"/>
        </w:tabs>
        <w:spacing w:before="3" w:line="259" w:lineRule="auto"/>
        <w:ind w:right="119" w:firstLine="695"/>
        <w:jc w:val="both"/>
        <w:rPr>
          <w:sz w:val="28"/>
        </w:rPr>
      </w:pPr>
      <w:r>
        <w:rPr>
          <w:sz w:val="28"/>
        </w:rPr>
        <w:t>Ответственность за выполнение мероприятий по антивирусной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требованиями настоящего Положения, возлагается на пользователя средств вычислительной техники.</w:t>
      </w:r>
    </w:p>
    <w:p w14:paraId="14B5CDA7" w14:textId="77777777" w:rsidR="00D96F7A" w:rsidRDefault="00384EA9">
      <w:pPr>
        <w:pStyle w:val="a4"/>
        <w:numPr>
          <w:ilvl w:val="1"/>
          <w:numId w:val="3"/>
        </w:numPr>
        <w:tabs>
          <w:tab w:val="left" w:pos="1304"/>
        </w:tabs>
        <w:spacing w:before="4" w:line="259" w:lineRule="auto"/>
        <w:ind w:right="122" w:firstLine="695"/>
        <w:jc w:val="both"/>
        <w:rPr>
          <w:sz w:val="28"/>
        </w:rPr>
      </w:pPr>
      <w:r>
        <w:rPr>
          <w:sz w:val="28"/>
        </w:rPr>
        <w:t>Ответственность за проведение профилактических мероприятий по обеспечению антивирусной защиты в</w:t>
      </w:r>
      <w:r>
        <w:rPr>
          <w:spacing w:val="-2"/>
          <w:sz w:val="28"/>
        </w:rPr>
        <w:t xml:space="preserve"> </w:t>
      </w:r>
      <w:r>
        <w:rPr>
          <w:sz w:val="28"/>
        </w:rPr>
        <w:t>АС Организации,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уничтожение</w:t>
      </w:r>
    </w:p>
    <w:p w14:paraId="1D9F4EA5" w14:textId="77777777" w:rsidR="00D96F7A" w:rsidRDefault="00D96F7A">
      <w:pPr>
        <w:spacing w:line="259" w:lineRule="auto"/>
        <w:jc w:val="both"/>
        <w:rPr>
          <w:sz w:val="28"/>
        </w:rPr>
        <w:sectPr w:rsidR="00D96F7A">
          <w:pgSz w:w="11910" w:h="16840"/>
          <w:pgMar w:top="1040" w:right="760" w:bottom="280" w:left="1580" w:header="720" w:footer="720" w:gutter="0"/>
          <w:cols w:space="720"/>
        </w:sectPr>
      </w:pPr>
    </w:p>
    <w:p w14:paraId="0398D4A8" w14:textId="77777777" w:rsidR="00D96F7A" w:rsidRDefault="00384EA9">
      <w:pPr>
        <w:pStyle w:val="a3"/>
        <w:spacing w:before="65" w:line="259" w:lineRule="auto"/>
        <w:ind w:right="123"/>
      </w:pPr>
      <w:r>
        <w:lastRenderedPageBreak/>
        <w:t>выявленных вирусов возлагается на ответственного за антивирусный контроль Организации.</w:t>
      </w:r>
    </w:p>
    <w:p w14:paraId="1922D3CD" w14:textId="77777777" w:rsidR="00D96F7A" w:rsidRDefault="00384EA9">
      <w:pPr>
        <w:pStyle w:val="a4"/>
        <w:numPr>
          <w:ilvl w:val="1"/>
          <w:numId w:val="3"/>
        </w:numPr>
        <w:tabs>
          <w:tab w:val="left" w:pos="1293"/>
        </w:tabs>
        <w:spacing w:before="5" w:line="259" w:lineRule="auto"/>
        <w:ind w:right="119" w:firstLine="695"/>
        <w:jc w:val="both"/>
        <w:rPr>
          <w:sz w:val="28"/>
        </w:rPr>
      </w:pPr>
      <w:r>
        <w:rPr>
          <w:sz w:val="28"/>
        </w:rPr>
        <w:t>Периодический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9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АС Организации,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8"/>
          <w:sz w:val="28"/>
        </w:rPr>
        <w:t xml:space="preserve"> </w:t>
      </w:r>
      <w:r>
        <w:rPr>
          <w:sz w:val="28"/>
        </w:rPr>
        <w:t>антивирусного контроля и выполнением требований настоящего Положения сотрудниками подразделений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антивирусный </w:t>
      </w:r>
      <w:r>
        <w:rPr>
          <w:spacing w:val="-2"/>
          <w:sz w:val="28"/>
        </w:rPr>
        <w:t>контроль.</w:t>
      </w:r>
    </w:p>
    <w:p w14:paraId="68241DBC" w14:textId="77777777" w:rsidR="00D96F7A" w:rsidRDefault="00384EA9">
      <w:pPr>
        <w:pStyle w:val="a4"/>
        <w:numPr>
          <w:ilvl w:val="1"/>
          <w:numId w:val="3"/>
        </w:numPr>
        <w:tabs>
          <w:tab w:val="left" w:pos="1396"/>
        </w:tabs>
        <w:spacing w:before="76" w:line="259" w:lineRule="auto"/>
        <w:ind w:right="120" w:firstLine="695"/>
        <w:jc w:val="both"/>
        <w:rPr>
          <w:sz w:val="28"/>
        </w:rPr>
      </w:pPr>
      <w:r>
        <w:rPr>
          <w:sz w:val="28"/>
        </w:rPr>
        <w:t>Сотрудники Организации, нарушившие требования настоящего документа, привлекаются к ответственности в соответствии с действующим законодательством Российской Федерации.</w:t>
      </w:r>
    </w:p>
    <w:sectPr w:rsidR="00D96F7A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3958"/>
    <w:multiLevelType w:val="multilevel"/>
    <w:tmpl w:val="DBFE50AC"/>
    <w:lvl w:ilvl="0">
      <w:start w:val="1"/>
      <w:numFmt w:val="decimal"/>
      <w:lvlText w:val="%1."/>
      <w:lvlJc w:val="left"/>
      <w:pPr>
        <w:ind w:left="380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00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525E2235"/>
    <w:multiLevelType w:val="hybridMultilevel"/>
    <w:tmpl w:val="09A8D444"/>
    <w:lvl w:ilvl="0" w:tplc="B31EF2BC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08C76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2" w:tplc="2662E442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4E00AA56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4" w:tplc="17C8955E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C7882F70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6A6C2058">
      <w:numFmt w:val="bullet"/>
      <w:lvlText w:val="•"/>
      <w:lvlJc w:val="left"/>
      <w:pPr>
        <w:ind w:left="5931" w:hanging="164"/>
      </w:pPr>
      <w:rPr>
        <w:rFonts w:hint="default"/>
        <w:lang w:val="ru-RU" w:eastAsia="en-US" w:bidi="ar-SA"/>
      </w:rPr>
    </w:lvl>
    <w:lvl w:ilvl="7" w:tplc="2F623994">
      <w:numFmt w:val="bullet"/>
      <w:lvlText w:val="•"/>
      <w:lvlJc w:val="left"/>
      <w:pPr>
        <w:ind w:left="6840" w:hanging="164"/>
      </w:pPr>
      <w:rPr>
        <w:rFonts w:hint="default"/>
        <w:lang w:val="ru-RU" w:eastAsia="en-US" w:bidi="ar-SA"/>
      </w:rPr>
    </w:lvl>
    <w:lvl w:ilvl="8" w:tplc="3C8E7B28">
      <w:numFmt w:val="bullet"/>
      <w:lvlText w:val="•"/>
      <w:lvlJc w:val="left"/>
      <w:pPr>
        <w:ind w:left="77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B531070"/>
    <w:multiLevelType w:val="hybridMultilevel"/>
    <w:tmpl w:val="9AF8C82C"/>
    <w:lvl w:ilvl="0" w:tplc="BCF23088">
      <w:numFmt w:val="bullet"/>
      <w:lvlText w:val="•"/>
      <w:lvlJc w:val="left"/>
      <w:pPr>
        <w:ind w:left="1538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BC334A">
      <w:numFmt w:val="bullet"/>
      <w:lvlText w:val="•"/>
      <w:lvlJc w:val="left"/>
      <w:pPr>
        <w:ind w:left="2342" w:hanging="370"/>
      </w:pPr>
      <w:rPr>
        <w:rFonts w:hint="default"/>
        <w:lang w:val="ru-RU" w:eastAsia="en-US" w:bidi="ar-SA"/>
      </w:rPr>
    </w:lvl>
    <w:lvl w:ilvl="2" w:tplc="F506759E">
      <w:numFmt w:val="bullet"/>
      <w:lvlText w:val="•"/>
      <w:lvlJc w:val="left"/>
      <w:pPr>
        <w:ind w:left="3145" w:hanging="370"/>
      </w:pPr>
      <w:rPr>
        <w:rFonts w:hint="default"/>
        <w:lang w:val="ru-RU" w:eastAsia="en-US" w:bidi="ar-SA"/>
      </w:rPr>
    </w:lvl>
    <w:lvl w:ilvl="3" w:tplc="95B4C78A">
      <w:numFmt w:val="bullet"/>
      <w:lvlText w:val="•"/>
      <w:lvlJc w:val="left"/>
      <w:pPr>
        <w:ind w:left="3947" w:hanging="370"/>
      </w:pPr>
      <w:rPr>
        <w:rFonts w:hint="default"/>
        <w:lang w:val="ru-RU" w:eastAsia="en-US" w:bidi="ar-SA"/>
      </w:rPr>
    </w:lvl>
    <w:lvl w:ilvl="4" w:tplc="AB3A3E52">
      <w:numFmt w:val="bullet"/>
      <w:lvlText w:val="•"/>
      <w:lvlJc w:val="left"/>
      <w:pPr>
        <w:ind w:left="4750" w:hanging="370"/>
      </w:pPr>
      <w:rPr>
        <w:rFonts w:hint="default"/>
        <w:lang w:val="ru-RU" w:eastAsia="en-US" w:bidi="ar-SA"/>
      </w:rPr>
    </w:lvl>
    <w:lvl w:ilvl="5" w:tplc="456A6952">
      <w:numFmt w:val="bullet"/>
      <w:lvlText w:val="•"/>
      <w:lvlJc w:val="left"/>
      <w:pPr>
        <w:ind w:left="5553" w:hanging="370"/>
      </w:pPr>
      <w:rPr>
        <w:rFonts w:hint="default"/>
        <w:lang w:val="ru-RU" w:eastAsia="en-US" w:bidi="ar-SA"/>
      </w:rPr>
    </w:lvl>
    <w:lvl w:ilvl="6" w:tplc="D3D063FE">
      <w:numFmt w:val="bullet"/>
      <w:lvlText w:val="•"/>
      <w:lvlJc w:val="left"/>
      <w:pPr>
        <w:ind w:left="6355" w:hanging="370"/>
      </w:pPr>
      <w:rPr>
        <w:rFonts w:hint="default"/>
        <w:lang w:val="ru-RU" w:eastAsia="en-US" w:bidi="ar-SA"/>
      </w:rPr>
    </w:lvl>
    <w:lvl w:ilvl="7" w:tplc="623C093A">
      <w:numFmt w:val="bullet"/>
      <w:lvlText w:val="•"/>
      <w:lvlJc w:val="left"/>
      <w:pPr>
        <w:ind w:left="7158" w:hanging="370"/>
      </w:pPr>
      <w:rPr>
        <w:rFonts w:hint="default"/>
        <w:lang w:val="ru-RU" w:eastAsia="en-US" w:bidi="ar-SA"/>
      </w:rPr>
    </w:lvl>
    <w:lvl w:ilvl="8" w:tplc="7B5C0E44">
      <w:numFmt w:val="bullet"/>
      <w:lvlText w:val="•"/>
      <w:lvlJc w:val="left"/>
      <w:pPr>
        <w:ind w:left="7961" w:hanging="370"/>
      </w:pPr>
      <w:rPr>
        <w:rFonts w:hint="default"/>
        <w:lang w:val="ru-RU" w:eastAsia="en-US" w:bidi="ar-SA"/>
      </w:rPr>
    </w:lvl>
  </w:abstractNum>
  <w:num w:numId="1" w16cid:durableId="885796703">
    <w:abstractNumId w:val="2"/>
  </w:num>
  <w:num w:numId="2" w16cid:durableId="296034972">
    <w:abstractNumId w:val="1"/>
  </w:num>
  <w:num w:numId="3" w16cid:durableId="81738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F7A"/>
    <w:rsid w:val="00384EA9"/>
    <w:rsid w:val="009D0DCA"/>
    <w:rsid w:val="00B62667"/>
    <w:rsid w:val="00D96F7A"/>
    <w:rsid w:val="00E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8F8B"/>
  <w15:docId w15:val="{69F46EA7-4198-42EF-B6E6-5840AEB5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69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Билетова ЕБ</dc:creator>
  <cp:lastModifiedBy>ольга монахова</cp:lastModifiedBy>
  <cp:revision>4</cp:revision>
  <cp:lastPrinted>2024-12-18T07:11:00Z</cp:lastPrinted>
  <dcterms:created xsi:type="dcterms:W3CDTF">2024-12-11T09:05:00Z</dcterms:created>
  <dcterms:modified xsi:type="dcterms:W3CDTF">2024-12-18T07:13:00Z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