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1263" w14:textId="389EC425" w:rsidR="002B1AC6" w:rsidRDefault="00B8331A">
      <w:pPr>
        <w:pStyle w:val="a3"/>
        <w:tabs>
          <w:tab w:val="left" w:pos="6583"/>
        </w:tabs>
        <w:spacing w:before="1"/>
        <w:ind w:left="159"/>
      </w:pPr>
      <w:r>
        <w:tab/>
      </w:r>
      <w:r>
        <w:rPr>
          <w:spacing w:val="-2"/>
        </w:rPr>
        <w:t>УТВЕРЖДЕНО</w:t>
      </w:r>
    </w:p>
    <w:p w14:paraId="03DE6A10" w14:textId="22158777" w:rsidR="002B1AC6" w:rsidRDefault="00B8331A">
      <w:pPr>
        <w:pStyle w:val="a3"/>
        <w:tabs>
          <w:tab w:val="left" w:pos="6583"/>
        </w:tabs>
        <w:spacing w:before="21"/>
        <w:ind w:left="159"/>
        <w:rPr>
          <w:spacing w:val="-2"/>
        </w:rPr>
      </w:pPr>
      <w:r>
        <w:tab/>
        <w:t>приказом</w:t>
      </w:r>
      <w:r>
        <w:rPr>
          <w:spacing w:val="-8"/>
        </w:rPr>
        <w:t xml:space="preserve"> </w:t>
      </w:r>
      <w:r>
        <w:rPr>
          <w:spacing w:val="-2"/>
        </w:rPr>
        <w:t>заведующе</w:t>
      </w:r>
      <w:r w:rsidR="000E40DB">
        <w:rPr>
          <w:spacing w:val="-2"/>
        </w:rPr>
        <w:t>го</w:t>
      </w:r>
    </w:p>
    <w:p w14:paraId="5F012CEA" w14:textId="17B1E052" w:rsidR="000E40DB" w:rsidRDefault="000E40DB">
      <w:pPr>
        <w:pStyle w:val="a3"/>
        <w:tabs>
          <w:tab w:val="left" w:pos="6583"/>
        </w:tabs>
        <w:spacing w:before="21"/>
        <w:ind w:left="159"/>
      </w:pPr>
      <w:r>
        <w:rPr>
          <w:spacing w:val="-2"/>
        </w:rPr>
        <w:t xml:space="preserve">                                                                                                              __________\Монахова О.И.</w:t>
      </w:r>
    </w:p>
    <w:p w14:paraId="0697924D" w14:textId="44262E27" w:rsidR="002B1AC6" w:rsidRDefault="00B8331A">
      <w:pPr>
        <w:pStyle w:val="a3"/>
        <w:tabs>
          <w:tab w:val="left" w:pos="6583"/>
        </w:tabs>
        <w:spacing w:before="22"/>
        <w:ind w:left="159"/>
      </w:pPr>
      <w:r>
        <w:tab/>
      </w:r>
      <w:proofErr w:type="spellStart"/>
      <w:r>
        <w:t>от</w:t>
      </w:r>
      <w:proofErr w:type="spellEnd"/>
      <w:r>
        <w:rPr>
          <w:spacing w:val="-2"/>
        </w:rPr>
        <w:t xml:space="preserve"> </w:t>
      </w:r>
      <w:r>
        <w:t>____________ №</w:t>
      </w:r>
      <w:r>
        <w:rPr>
          <w:spacing w:val="-1"/>
        </w:rPr>
        <w:t xml:space="preserve"> </w:t>
      </w:r>
      <w:r>
        <w:rPr>
          <w:spacing w:val="-5"/>
        </w:rPr>
        <w:t>____</w:t>
      </w:r>
    </w:p>
    <w:p w14:paraId="7FD44712" w14:textId="77777777" w:rsidR="002B1AC6" w:rsidRDefault="002B1AC6">
      <w:pPr>
        <w:pStyle w:val="a3"/>
      </w:pPr>
    </w:p>
    <w:p w14:paraId="0DB77919" w14:textId="77777777" w:rsidR="002B1AC6" w:rsidRDefault="002B1AC6">
      <w:pPr>
        <w:pStyle w:val="a3"/>
      </w:pPr>
    </w:p>
    <w:p w14:paraId="52AD7BCA" w14:textId="77777777" w:rsidR="002B1AC6" w:rsidRDefault="002B1AC6">
      <w:pPr>
        <w:pStyle w:val="a3"/>
        <w:spacing w:before="108"/>
      </w:pPr>
    </w:p>
    <w:p w14:paraId="6472C7B4" w14:textId="77777777" w:rsidR="002B1AC6" w:rsidRDefault="00B8331A">
      <w:pPr>
        <w:ind w:left="30" w:right="5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22641DA2" w14:textId="77777777" w:rsidR="002B1AC6" w:rsidRDefault="00B8331A">
      <w:pPr>
        <w:spacing w:before="50"/>
        <w:ind w:left="30" w:right="6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 №26 «</w:t>
      </w:r>
      <w:proofErr w:type="spellStart"/>
      <w:r>
        <w:rPr>
          <w:b/>
          <w:sz w:val="24"/>
        </w:rPr>
        <w:t>Здравушка</w:t>
      </w:r>
      <w:proofErr w:type="spellEnd"/>
      <w:r>
        <w:rPr>
          <w:b/>
          <w:sz w:val="24"/>
        </w:rPr>
        <w:t>»</w:t>
      </w:r>
    </w:p>
    <w:p w14:paraId="75D19023" w14:textId="77777777" w:rsidR="002B1AC6" w:rsidRDefault="002B1AC6">
      <w:pPr>
        <w:pStyle w:val="a3"/>
        <w:spacing w:before="58"/>
        <w:rPr>
          <w:b/>
        </w:rPr>
      </w:pPr>
    </w:p>
    <w:p w14:paraId="03938914" w14:textId="7B59EEAC" w:rsidR="002B1AC6" w:rsidRDefault="00B8331A">
      <w:pPr>
        <w:pStyle w:val="a3"/>
        <w:spacing w:before="1" w:line="266" w:lineRule="auto"/>
        <w:ind w:left="111" w:right="120" w:firstLine="350"/>
        <w:jc w:val="both"/>
      </w:pPr>
      <w:r>
        <w:t>Настоящее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1. 29</w:t>
      </w:r>
      <w:r>
        <w:rPr>
          <w:spacing w:val="-3"/>
        </w:rPr>
        <w:t xml:space="preserve"> </w:t>
      </w:r>
      <w:r>
        <w:t>статью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 «Об образовании в Российской Федерации» от 20.12.2012г</w:t>
      </w:r>
      <w:r>
        <w:rPr>
          <w:spacing w:val="40"/>
        </w:rPr>
        <w:t xml:space="preserve"> </w:t>
      </w:r>
      <w:r>
        <w:t xml:space="preserve">и является нормой, которой руководствуется </w:t>
      </w:r>
      <w:proofErr w:type="spellStart"/>
      <w:r>
        <w:t>МБДОУ</w:t>
      </w:r>
      <w:r w:rsidR="000E40DB">
        <w:t>детский</w:t>
      </w:r>
      <w:proofErr w:type="spellEnd"/>
      <w:r w:rsidR="000E40DB">
        <w:t xml:space="preserve"> </w:t>
      </w:r>
      <w:proofErr w:type="gramStart"/>
      <w:r w:rsidR="000E40DB">
        <w:t xml:space="preserve">сад </w:t>
      </w:r>
      <w:r>
        <w:t xml:space="preserve"> №</w:t>
      </w:r>
      <w:proofErr w:type="gramEnd"/>
      <w:r>
        <w:t>26 «</w:t>
      </w:r>
      <w:proofErr w:type="spellStart"/>
      <w:r>
        <w:t>Здравушка</w:t>
      </w:r>
      <w:proofErr w:type="spellEnd"/>
      <w:r>
        <w:t>» (далее – ОУ).</w:t>
      </w:r>
    </w:p>
    <w:p w14:paraId="4DFE6934" w14:textId="77777777" w:rsidR="002B1AC6" w:rsidRDefault="002B1AC6">
      <w:pPr>
        <w:pStyle w:val="a3"/>
        <w:spacing w:before="45"/>
      </w:pPr>
    </w:p>
    <w:p w14:paraId="3416DEC9" w14:textId="77777777" w:rsidR="002B1AC6" w:rsidRDefault="00B8331A">
      <w:pPr>
        <w:pStyle w:val="a4"/>
        <w:numPr>
          <w:ilvl w:val="0"/>
          <w:numId w:val="1"/>
        </w:numPr>
        <w:tabs>
          <w:tab w:val="left" w:pos="342"/>
        </w:tabs>
        <w:spacing w:line="266" w:lineRule="auto"/>
        <w:ind w:right="124"/>
        <w:jc w:val="both"/>
        <w:rPr>
          <w:sz w:val="24"/>
        </w:rPr>
      </w:pPr>
      <w:r>
        <w:rPr>
          <w:sz w:val="24"/>
        </w:rPr>
        <w:t>ОУ формирует открытые и общедоступные информационные ресурсы, содержащие 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1"/>
          <w:sz w:val="24"/>
        </w:rPr>
        <w:t xml:space="preserve"> </w:t>
      </w:r>
      <w:r>
        <w:rPr>
          <w:sz w:val="24"/>
        </w:rPr>
        <w:t>посредством размещения их в информационно-телекоммуникационных сетях, в том числе на официальном сайте ОУ в сети "Интернет".</w:t>
      </w:r>
    </w:p>
    <w:p w14:paraId="6C6D9843" w14:textId="77777777" w:rsidR="002B1AC6" w:rsidRDefault="002B1AC6">
      <w:pPr>
        <w:pStyle w:val="a3"/>
        <w:spacing w:before="44"/>
      </w:pPr>
    </w:p>
    <w:p w14:paraId="43773AF9" w14:textId="77777777" w:rsidR="002B1AC6" w:rsidRDefault="00B8331A">
      <w:pPr>
        <w:pStyle w:val="a4"/>
        <w:numPr>
          <w:ilvl w:val="0"/>
          <w:numId w:val="1"/>
        </w:numPr>
        <w:tabs>
          <w:tab w:val="left" w:pos="342"/>
        </w:tabs>
        <w:spacing w:before="1"/>
        <w:rPr>
          <w:sz w:val="24"/>
        </w:rPr>
      </w:pP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доступность:</w:t>
      </w:r>
    </w:p>
    <w:p w14:paraId="501E4D61" w14:textId="77777777" w:rsidR="002B1AC6" w:rsidRDefault="00B8331A">
      <w:pPr>
        <w:pStyle w:val="a4"/>
        <w:numPr>
          <w:ilvl w:val="1"/>
          <w:numId w:val="1"/>
        </w:numPr>
        <w:tabs>
          <w:tab w:val="left" w:pos="361"/>
        </w:tabs>
        <w:spacing w:before="33"/>
        <w:ind w:left="361" w:hanging="259"/>
        <w:rPr>
          <w:sz w:val="24"/>
        </w:rPr>
      </w:pPr>
      <w:r>
        <w:rPr>
          <w:spacing w:val="-2"/>
          <w:sz w:val="24"/>
        </w:rPr>
        <w:t>информации:</w:t>
      </w:r>
    </w:p>
    <w:p w14:paraId="358B63CC" w14:textId="77777777" w:rsidR="002B1AC6" w:rsidRDefault="00B8331A">
      <w:pPr>
        <w:pStyle w:val="a3"/>
        <w:spacing w:before="31" w:line="266" w:lineRule="auto"/>
        <w:ind w:left="111" w:firstLine="50"/>
      </w:pPr>
      <w:r>
        <w:t>а)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дате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ОУ,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учредителе,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нахождения</w:t>
      </w:r>
      <w:r>
        <w:rPr>
          <w:spacing w:val="-15"/>
        </w:rPr>
        <w:t xml:space="preserve"> </w:t>
      </w:r>
      <w:r>
        <w:t>ОУ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филиалов</w:t>
      </w:r>
      <w:r>
        <w:rPr>
          <w:spacing w:val="-15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наличии), режиме, графике работы, контактных телефонах и об адресах электронной почты;</w:t>
      </w:r>
    </w:p>
    <w:p w14:paraId="3F804F9E" w14:textId="77777777" w:rsidR="002B1AC6" w:rsidRDefault="002B1AC6">
      <w:pPr>
        <w:pStyle w:val="a3"/>
        <w:spacing w:before="48"/>
      </w:pPr>
    </w:p>
    <w:p w14:paraId="387B3751" w14:textId="77777777" w:rsidR="002B1AC6" w:rsidRDefault="00B8331A">
      <w:pPr>
        <w:pStyle w:val="a3"/>
        <w:ind w:left="102"/>
      </w:pPr>
      <w:r>
        <w:t>б)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органах</w:t>
      </w:r>
      <w:r>
        <w:rPr>
          <w:spacing w:val="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rPr>
          <w:spacing w:val="-5"/>
        </w:rPr>
        <w:t>ОУ;</w:t>
      </w:r>
    </w:p>
    <w:p w14:paraId="6A05ECE0" w14:textId="77777777" w:rsidR="002B1AC6" w:rsidRDefault="002B1AC6">
      <w:pPr>
        <w:pStyle w:val="a3"/>
        <w:spacing w:before="53"/>
      </w:pPr>
    </w:p>
    <w:p w14:paraId="005D2E09" w14:textId="77777777" w:rsidR="002B1AC6" w:rsidRDefault="00B8331A">
      <w:pPr>
        <w:pStyle w:val="a3"/>
        <w:spacing w:line="266" w:lineRule="auto"/>
        <w:ind w:left="111" w:right="127" w:hanging="10"/>
        <w:jc w:val="both"/>
      </w:pPr>
      <w:r>
        <w:t xml:space="preserve">в) о реализуемых образовательных программах с указанием учебных предметов, курсов, дисциплин (модулей), практики, предусмотренных с соответствующей образовательной </w:t>
      </w:r>
      <w:r>
        <w:rPr>
          <w:spacing w:val="-2"/>
        </w:rPr>
        <w:t>программой;</w:t>
      </w:r>
    </w:p>
    <w:p w14:paraId="11BBCEE3" w14:textId="77777777" w:rsidR="002B1AC6" w:rsidRDefault="002B1AC6">
      <w:pPr>
        <w:pStyle w:val="a3"/>
        <w:spacing w:before="24"/>
      </w:pPr>
    </w:p>
    <w:p w14:paraId="6CFC961B" w14:textId="77777777" w:rsidR="002B1AC6" w:rsidRDefault="00B8331A">
      <w:pPr>
        <w:pStyle w:val="a3"/>
        <w:spacing w:line="266" w:lineRule="auto"/>
        <w:ind w:left="111" w:right="126" w:hanging="10"/>
        <w:jc w:val="both"/>
      </w:pPr>
      <w: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</w:t>
      </w:r>
      <w:r>
        <w:rPr>
          <w:spacing w:val="-6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бюджетов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договорам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физических и (или) юридических лиц;</w:t>
      </w:r>
    </w:p>
    <w:p w14:paraId="3117887F" w14:textId="77777777" w:rsidR="002B1AC6" w:rsidRDefault="002B1AC6">
      <w:pPr>
        <w:pStyle w:val="a3"/>
        <w:spacing w:before="45"/>
      </w:pPr>
    </w:p>
    <w:p w14:paraId="6EDC3166" w14:textId="77777777" w:rsidR="002B1AC6" w:rsidRDefault="00B8331A">
      <w:pPr>
        <w:pStyle w:val="a3"/>
        <w:ind w:left="102"/>
      </w:pPr>
      <w:r>
        <w:t>д) о языках</w:t>
      </w:r>
      <w:r>
        <w:rPr>
          <w:spacing w:val="1"/>
        </w:rPr>
        <w:t xml:space="preserve"> </w:t>
      </w:r>
      <w:r>
        <w:rPr>
          <w:spacing w:val="-2"/>
        </w:rPr>
        <w:t>образования;</w:t>
      </w:r>
    </w:p>
    <w:p w14:paraId="105FF7EA" w14:textId="77777777" w:rsidR="002B1AC6" w:rsidRDefault="002B1AC6">
      <w:pPr>
        <w:pStyle w:val="a3"/>
        <w:spacing w:before="55"/>
      </w:pPr>
    </w:p>
    <w:p w14:paraId="4CB6882D" w14:textId="77777777" w:rsidR="002B1AC6" w:rsidRDefault="00B8331A">
      <w:pPr>
        <w:pStyle w:val="a3"/>
        <w:spacing w:line="264" w:lineRule="auto"/>
        <w:ind w:left="111" w:right="124" w:hanging="10"/>
        <w:jc w:val="both"/>
      </w:pPr>
      <w:r>
        <w:t>е) о федеральных государственных образовательных стандартах, об образовательных стандартах (при их наличии);</w:t>
      </w:r>
    </w:p>
    <w:p w14:paraId="1192FAB8" w14:textId="77777777" w:rsidR="002B1AC6" w:rsidRDefault="002B1AC6">
      <w:pPr>
        <w:pStyle w:val="a3"/>
        <w:spacing w:before="29"/>
      </w:pPr>
    </w:p>
    <w:p w14:paraId="4EA92C8D" w14:textId="77777777" w:rsidR="002B1AC6" w:rsidRDefault="00B8331A">
      <w:pPr>
        <w:pStyle w:val="a3"/>
        <w:spacing w:line="264" w:lineRule="auto"/>
        <w:ind w:left="111" w:right="127" w:hanging="10"/>
        <w:jc w:val="both"/>
      </w:pPr>
      <w:r>
        <w:t>ж) о руководителе ОУ, его заместителях, руководителях филиалов образовательной организации (при их наличии);</w:t>
      </w:r>
    </w:p>
    <w:p w14:paraId="4B1EF08B" w14:textId="77777777" w:rsidR="002B1AC6" w:rsidRDefault="002B1AC6">
      <w:pPr>
        <w:spacing w:line="264" w:lineRule="auto"/>
        <w:jc w:val="both"/>
        <w:sectPr w:rsidR="002B1AC6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14:paraId="7CFEDDBB" w14:textId="77777777" w:rsidR="002B1AC6" w:rsidRDefault="00B8331A">
      <w:pPr>
        <w:pStyle w:val="a3"/>
        <w:spacing w:before="71" w:line="264" w:lineRule="auto"/>
        <w:ind w:left="111" w:right="121" w:hanging="10"/>
        <w:jc w:val="both"/>
      </w:pPr>
      <w:r>
        <w:lastRenderedPageBreak/>
        <w:t>з) о персональном составе педагогических работников с указанием уровня образования, квалификации и опыта работы;</w:t>
      </w:r>
    </w:p>
    <w:p w14:paraId="588D5BF3" w14:textId="77777777" w:rsidR="002B1AC6" w:rsidRDefault="002B1AC6">
      <w:pPr>
        <w:pStyle w:val="a3"/>
        <w:spacing w:before="53"/>
      </w:pPr>
    </w:p>
    <w:p w14:paraId="420D4D6C" w14:textId="77777777" w:rsidR="002B1AC6" w:rsidRDefault="00B8331A">
      <w:pPr>
        <w:pStyle w:val="a3"/>
        <w:spacing w:line="266" w:lineRule="auto"/>
        <w:ind w:left="111" w:right="121" w:hanging="10"/>
        <w:jc w:val="both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</w:t>
      </w:r>
      <w:r>
        <w:rPr>
          <w:spacing w:val="-7"/>
        </w:rPr>
        <w:t xml:space="preserve"> </w:t>
      </w:r>
      <w:r>
        <w:t>библиотек,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спорта,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14:paraId="13600167" w14:textId="77777777" w:rsidR="002B1AC6" w:rsidRDefault="002B1AC6">
      <w:pPr>
        <w:pStyle w:val="a3"/>
        <w:spacing w:before="22"/>
      </w:pPr>
    </w:p>
    <w:p w14:paraId="652285BC" w14:textId="77777777" w:rsidR="002B1AC6" w:rsidRDefault="00B8331A">
      <w:pPr>
        <w:pStyle w:val="a3"/>
        <w:spacing w:line="264" w:lineRule="auto"/>
        <w:ind w:left="111" w:right="128" w:hanging="10"/>
        <w:jc w:val="both"/>
      </w:pPr>
      <w:r>
        <w:t xml:space="preserve">к) о наличии и об условиях предоставления обучающимся стипендий, мер социальной </w:t>
      </w:r>
      <w:r>
        <w:rPr>
          <w:spacing w:val="-2"/>
        </w:rPr>
        <w:t>поддержки;</w:t>
      </w:r>
    </w:p>
    <w:p w14:paraId="78717BC6" w14:textId="77777777" w:rsidR="002B1AC6" w:rsidRDefault="002B1AC6">
      <w:pPr>
        <w:pStyle w:val="a3"/>
        <w:spacing w:before="29"/>
      </w:pPr>
    </w:p>
    <w:p w14:paraId="34A64C26" w14:textId="77777777" w:rsidR="002B1AC6" w:rsidRDefault="00B8331A">
      <w:pPr>
        <w:pStyle w:val="a3"/>
        <w:spacing w:before="1" w:line="266" w:lineRule="auto"/>
        <w:ind w:left="111" w:right="125" w:hanging="10"/>
        <w:jc w:val="both"/>
      </w:pPr>
      <w:r>
        <w:t>л)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местных</w:t>
      </w:r>
      <w:r>
        <w:rPr>
          <w:spacing w:val="-15"/>
        </w:rPr>
        <w:t xml:space="preserve"> </w:t>
      </w:r>
      <w:r>
        <w:t>бюджетов,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договорам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счет средств физических и (или) юридических лиц;</w:t>
      </w:r>
    </w:p>
    <w:p w14:paraId="6AC412F6" w14:textId="77777777" w:rsidR="002B1AC6" w:rsidRDefault="002B1AC6">
      <w:pPr>
        <w:pStyle w:val="a3"/>
        <w:spacing w:before="22"/>
      </w:pPr>
    </w:p>
    <w:p w14:paraId="7F185A4E" w14:textId="77777777" w:rsidR="002B1AC6" w:rsidRDefault="00B8331A">
      <w:pPr>
        <w:pStyle w:val="a3"/>
        <w:spacing w:line="266" w:lineRule="auto"/>
        <w:ind w:left="111" w:hanging="10"/>
      </w:pPr>
      <w:r>
        <w:t>м) о поступлении финансовых и материальных средств и об их расходовании по итогам</w:t>
      </w:r>
      <w:r>
        <w:rPr>
          <w:spacing w:val="80"/>
        </w:rPr>
        <w:t xml:space="preserve"> </w:t>
      </w:r>
      <w:r>
        <w:t>финансового года;</w:t>
      </w:r>
    </w:p>
    <w:p w14:paraId="644D549A" w14:textId="77777777" w:rsidR="002B1AC6" w:rsidRDefault="00B8331A">
      <w:pPr>
        <w:pStyle w:val="a4"/>
        <w:numPr>
          <w:ilvl w:val="1"/>
          <w:numId w:val="1"/>
        </w:numPr>
        <w:tabs>
          <w:tab w:val="left" w:pos="420"/>
        </w:tabs>
        <w:spacing w:before="2"/>
        <w:ind w:left="420" w:hanging="258"/>
        <w:rPr>
          <w:sz w:val="24"/>
        </w:rPr>
      </w:pPr>
      <w:r>
        <w:rPr>
          <w:spacing w:val="-2"/>
          <w:sz w:val="24"/>
        </w:rPr>
        <w:t>копий:</w:t>
      </w:r>
    </w:p>
    <w:p w14:paraId="05B371F0" w14:textId="77777777" w:rsidR="002B1AC6" w:rsidRDefault="00B8331A">
      <w:pPr>
        <w:pStyle w:val="a3"/>
        <w:spacing w:before="34"/>
        <w:ind w:left="162"/>
      </w:pPr>
      <w:r>
        <w:t>а)</w:t>
      </w:r>
      <w:r>
        <w:rPr>
          <w:spacing w:val="-2"/>
        </w:rPr>
        <w:t xml:space="preserve"> </w:t>
      </w:r>
      <w:r>
        <w:t>устава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организации;</w:t>
      </w:r>
    </w:p>
    <w:p w14:paraId="5026BD6F" w14:textId="77777777" w:rsidR="002B1AC6" w:rsidRDefault="002B1AC6">
      <w:pPr>
        <w:pStyle w:val="a3"/>
        <w:spacing w:before="76"/>
      </w:pPr>
    </w:p>
    <w:p w14:paraId="793E1C78" w14:textId="77777777" w:rsidR="002B1AC6" w:rsidRDefault="00B8331A">
      <w:pPr>
        <w:pStyle w:val="a3"/>
        <w:spacing w:line="547" w:lineRule="auto"/>
        <w:ind w:left="102" w:right="1023"/>
      </w:pPr>
      <w:r>
        <w:t>б)</w:t>
      </w:r>
      <w:r>
        <w:rPr>
          <w:spacing w:val="-5"/>
        </w:rPr>
        <w:t xml:space="preserve"> </w:t>
      </w:r>
      <w:r>
        <w:t>лицензии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приложениями); в) свидетельства о государственной аккредитации (с приложениями);</w:t>
      </w:r>
    </w:p>
    <w:p w14:paraId="5ED71CEE" w14:textId="77777777" w:rsidR="002B1AC6" w:rsidRDefault="00B8331A">
      <w:pPr>
        <w:pStyle w:val="a3"/>
        <w:spacing w:line="266" w:lineRule="auto"/>
        <w:ind w:left="111" w:right="120" w:hanging="10"/>
        <w:jc w:val="both"/>
      </w:pPr>
      <w:r>
        <w:t>г) плана финансово-хозяйственной деятельности образовательной</w:t>
      </w:r>
      <w:r>
        <w:rPr>
          <w:spacing w:val="40"/>
        </w:rPr>
        <w:t xml:space="preserve"> </w:t>
      </w:r>
      <w:r>
        <w:t>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14:paraId="7D7DC1AE" w14:textId="77777777" w:rsidR="002B1AC6" w:rsidRDefault="002B1AC6">
      <w:pPr>
        <w:pStyle w:val="a3"/>
        <w:spacing w:before="24"/>
      </w:pPr>
    </w:p>
    <w:p w14:paraId="5C7C2DA4" w14:textId="77777777" w:rsidR="002B1AC6" w:rsidRDefault="00B8331A">
      <w:pPr>
        <w:pStyle w:val="a3"/>
        <w:spacing w:line="264" w:lineRule="auto"/>
        <w:ind w:left="111" w:right="120" w:hanging="10"/>
        <w:jc w:val="both"/>
      </w:pPr>
      <w:r>
        <w:t>д) локальных нормативных актов, предусмотренных частью 2 статьи 30 Федерального закона «Об образовании», правил внутреннего распорядка обучающихся, правил внутреннего трудового распорядка, коллективного договора;</w:t>
      </w:r>
    </w:p>
    <w:p w14:paraId="22EFC91E" w14:textId="77777777" w:rsidR="002B1AC6" w:rsidRDefault="002B1AC6">
      <w:pPr>
        <w:pStyle w:val="a3"/>
        <w:spacing w:before="54"/>
      </w:pPr>
    </w:p>
    <w:p w14:paraId="640343E3" w14:textId="77777777" w:rsidR="002B1AC6" w:rsidRDefault="00B8331A">
      <w:pPr>
        <w:pStyle w:val="a4"/>
        <w:numPr>
          <w:ilvl w:val="1"/>
          <w:numId w:val="1"/>
        </w:numPr>
        <w:tabs>
          <w:tab w:val="left" w:pos="111"/>
          <w:tab w:val="left" w:pos="820"/>
        </w:tabs>
        <w:spacing w:line="266" w:lineRule="auto"/>
        <w:ind w:left="111" w:right="121" w:hanging="10"/>
        <w:jc w:val="both"/>
        <w:rPr>
          <w:sz w:val="24"/>
        </w:rPr>
      </w:pP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 самообследования.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 деятельности ОУ,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14:paraId="6C5039F2" w14:textId="77777777" w:rsidR="002B1AC6" w:rsidRDefault="002B1AC6">
      <w:pPr>
        <w:pStyle w:val="a3"/>
        <w:spacing w:before="47"/>
      </w:pPr>
    </w:p>
    <w:p w14:paraId="5CCBFAFD" w14:textId="77777777" w:rsidR="002B1AC6" w:rsidRDefault="00B8331A">
      <w:pPr>
        <w:pStyle w:val="a4"/>
        <w:numPr>
          <w:ilvl w:val="1"/>
          <w:numId w:val="1"/>
        </w:numPr>
        <w:tabs>
          <w:tab w:val="left" w:pos="111"/>
          <w:tab w:val="left" w:pos="820"/>
        </w:tabs>
        <w:spacing w:before="1" w:line="264" w:lineRule="auto"/>
        <w:ind w:left="111" w:right="125" w:hanging="10"/>
        <w:jc w:val="both"/>
        <w:rPr>
          <w:sz w:val="24"/>
        </w:rPr>
      </w:pP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14:paraId="1868A257" w14:textId="77777777" w:rsidR="002B1AC6" w:rsidRDefault="002B1AC6">
      <w:pPr>
        <w:pStyle w:val="a3"/>
        <w:spacing w:before="53"/>
      </w:pPr>
    </w:p>
    <w:p w14:paraId="0128A2B3" w14:textId="77777777" w:rsidR="002B1AC6" w:rsidRDefault="00B8331A">
      <w:pPr>
        <w:pStyle w:val="a4"/>
        <w:numPr>
          <w:ilvl w:val="1"/>
          <w:numId w:val="1"/>
        </w:numPr>
        <w:tabs>
          <w:tab w:val="left" w:pos="111"/>
          <w:tab w:val="left" w:pos="820"/>
        </w:tabs>
        <w:spacing w:before="1" w:line="264" w:lineRule="auto"/>
        <w:ind w:left="111" w:right="125" w:hanging="10"/>
        <w:jc w:val="both"/>
        <w:rPr>
          <w:sz w:val="24"/>
        </w:rPr>
      </w:pPr>
      <w:r>
        <w:rPr>
          <w:sz w:val="24"/>
        </w:rPr>
        <w:t>предписаний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сфере образования, отчетов об исполнении таких предписаний;</w:t>
      </w:r>
    </w:p>
    <w:p w14:paraId="0EF65E42" w14:textId="77777777" w:rsidR="002B1AC6" w:rsidRDefault="002B1AC6">
      <w:pPr>
        <w:spacing w:line="264" w:lineRule="auto"/>
        <w:jc w:val="both"/>
        <w:rPr>
          <w:sz w:val="24"/>
        </w:rPr>
        <w:sectPr w:rsidR="002B1AC6">
          <w:pgSz w:w="11910" w:h="16840"/>
          <w:pgMar w:top="1040" w:right="720" w:bottom="280" w:left="1600" w:header="720" w:footer="720" w:gutter="0"/>
          <w:cols w:space="720"/>
        </w:sectPr>
      </w:pPr>
    </w:p>
    <w:p w14:paraId="1C8ACA6B" w14:textId="77777777" w:rsidR="002B1AC6" w:rsidRDefault="00B8331A">
      <w:pPr>
        <w:pStyle w:val="a4"/>
        <w:numPr>
          <w:ilvl w:val="1"/>
          <w:numId w:val="1"/>
        </w:numPr>
        <w:tabs>
          <w:tab w:val="left" w:pos="111"/>
          <w:tab w:val="left" w:pos="820"/>
        </w:tabs>
        <w:spacing w:before="72" w:line="266" w:lineRule="auto"/>
        <w:ind w:left="111" w:right="117" w:hanging="10"/>
        <w:jc w:val="both"/>
        <w:rPr>
          <w:sz w:val="24"/>
        </w:rPr>
      </w:pPr>
      <w:r>
        <w:rPr>
          <w:sz w:val="24"/>
        </w:rPr>
        <w:lastRenderedPageBreak/>
        <w:t>иной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размещается,</w:t>
      </w:r>
      <w:r>
        <w:rPr>
          <w:spacing w:val="-7"/>
          <w:sz w:val="24"/>
        </w:rPr>
        <w:t xml:space="preserve"> </w:t>
      </w:r>
      <w:r>
        <w:rPr>
          <w:sz w:val="24"/>
        </w:rPr>
        <w:t>опубликовывается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 размещение, опубликование которой являются обязательными в соответствии с законодательством Российской Федерации.</w:t>
      </w:r>
    </w:p>
    <w:p w14:paraId="138431F2" w14:textId="77777777" w:rsidR="002B1AC6" w:rsidRDefault="002B1AC6">
      <w:pPr>
        <w:pStyle w:val="a3"/>
        <w:spacing w:before="44"/>
      </w:pPr>
    </w:p>
    <w:p w14:paraId="517CBC2F" w14:textId="77777777" w:rsidR="002B1AC6" w:rsidRDefault="00B8331A">
      <w:pPr>
        <w:pStyle w:val="a4"/>
        <w:numPr>
          <w:ilvl w:val="0"/>
          <w:numId w:val="1"/>
        </w:numPr>
        <w:tabs>
          <w:tab w:val="left" w:pos="465"/>
        </w:tabs>
        <w:spacing w:line="266" w:lineRule="auto"/>
        <w:ind w:left="111" w:right="120" w:firstLine="50"/>
        <w:jc w:val="both"/>
        <w:rPr>
          <w:sz w:val="24"/>
        </w:rPr>
      </w:pPr>
      <w:r>
        <w:rPr>
          <w:sz w:val="24"/>
        </w:rPr>
        <w:t>Информация и документы, указанные в п. 2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 Положения,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sectPr w:rsidR="002B1AC6">
      <w:pgSz w:w="11910" w:h="16840"/>
      <w:pgMar w:top="13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998"/>
    <w:multiLevelType w:val="hybridMultilevel"/>
    <w:tmpl w:val="95CE73C8"/>
    <w:lvl w:ilvl="0" w:tplc="49468F3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CC9118">
      <w:start w:val="1"/>
      <w:numFmt w:val="decimal"/>
      <w:lvlText w:val="%2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972F588">
      <w:numFmt w:val="bullet"/>
      <w:lvlText w:val="•"/>
      <w:lvlJc w:val="left"/>
      <w:pPr>
        <w:ind w:left="1385" w:hanging="260"/>
      </w:pPr>
      <w:rPr>
        <w:rFonts w:hint="default"/>
        <w:lang w:val="ru-RU" w:eastAsia="en-US" w:bidi="ar-SA"/>
      </w:rPr>
    </w:lvl>
    <w:lvl w:ilvl="3" w:tplc="FE7CA97E">
      <w:numFmt w:val="bullet"/>
      <w:lvlText w:val="•"/>
      <w:lvlJc w:val="left"/>
      <w:pPr>
        <w:ind w:left="2410" w:hanging="260"/>
      </w:pPr>
      <w:rPr>
        <w:rFonts w:hint="default"/>
        <w:lang w:val="ru-RU" w:eastAsia="en-US" w:bidi="ar-SA"/>
      </w:rPr>
    </w:lvl>
    <w:lvl w:ilvl="4" w:tplc="F16A0BDC">
      <w:numFmt w:val="bullet"/>
      <w:lvlText w:val="•"/>
      <w:lvlJc w:val="left"/>
      <w:pPr>
        <w:ind w:left="3435" w:hanging="260"/>
      </w:pPr>
      <w:rPr>
        <w:rFonts w:hint="default"/>
        <w:lang w:val="ru-RU" w:eastAsia="en-US" w:bidi="ar-SA"/>
      </w:rPr>
    </w:lvl>
    <w:lvl w:ilvl="5" w:tplc="4AFC0106">
      <w:numFmt w:val="bullet"/>
      <w:lvlText w:val="•"/>
      <w:lvlJc w:val="left"/>
      <w:pPr>
        <w:ind w:left="4460" w:hanging="260"/>
      </w:pPr>
      <w:rPr>
        <w:rFonts w:hint="default"/>
        <w:lang w:val="ru-RU" w:eastAsia="en-US" w:bidi="ar-SA"/>
      </w:rPr>
    </w:lvl>
    <w:lvl w:ilvl="6" w:tplc="7F6AA9F0">
      <w:numFmt w:val="bullet"/>
      <w:lvlText w:val="•"/>
      <w:lvlJc w:val="left"/>
      <w:pPr>
        <w:ind w:left="5485" w:hanging="260"/>
      </w:pPr>
      <w:rPr>
        <w:rFonts w:hint="default"/>
        <w:lang w:val="ru-RU" w:eastAsia="en-US" w:bidi="ar-SA"/>
      </w:rPr>
    </w:lvl>
    <w:lvl w:ilvl="7" w:tplc="036A5494">
      <w:numFmt w:val="bullet"/>
      <w:lvlText w:val="•"/>
      <w:lvlJc w:val="left"/>
      <w:pPr>
        <w:ind w:left="6510" w:hanging="260"/>
      </w:pPr>
      <w:rPr>
        <w:rFonts w:hint="default"/>
        <w:lang w:val="ru-RU" w:eastAsia="en-US" w:bidi="ar-SA"/>
      </w:rPr>
    </w:lvl>
    <w:lvl w:ilvl="8" w:tplc="474CB5BC">
      <w:numFmt w:val="bullet"/>
      <w:lvlText w:val="•"/>
      <w:lvlJc w:val="left"/>
      <w:pPr>
        <w:ind w:left="7536" w:hanging="260"/>
      </w:pPr>
      <w:rPr>
        <w:rFonts w:hint="default"/>
        <w:lang w:val="ru-RU" w:eastAsia="en-US" w:bidi="ar-SA"/>
      </w:rPr>
    </w:lvl>
  </w:abstractNum>
  <w:num w:numId="1" w16cid:durableId="69543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AC6"/>
    <w:rsid w:val="000E40DB"/>
    <w:rsid w:val="002B1AC6"/>
    <w:rsid w:val="004D5319"/>
    <w:rsid w:val="00B8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5349"/>
  <w15:docId w15:val="{67E96049-BD99-45FB-AC23-95042CAD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монахова</cp:lastModifiedBy>
  <cp:revision>4</cp:revision>
  <cp:lastPrinted>2024-12-18T07:15:00Z</cp:lastPrinted>
  <dcterms:created xsi:type="dcterms:W3CDTF">2024-12-11T09:05:00Z</dcterms:created>
  <dcterms:modified xsi:type="dcterms:W3CDTF">2024-12-18T07:16:00Z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