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C" w:rsidRPr="00EE296C" w:rsidRDefault="00EE296C" w:rsidP="00EE296C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EE296C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574472D" wp14:editId="78DB5D7D">
            <wp:simplePos x="0" y="0"/>
            <wp:positionH relativeFrom="column">
              <wp:posOffset>-643890</wp:posOffset>
            </wp:positionH>
            <wp:positionV relativeFrom="paragraph">
              <wp:posOffset>-1005205</wp:posOffset>
            </wp:positionV>
            <wp:extent cx="10534650" cy="7324725"/>
            <wp:effectExtent l="0" t="0" r="0" b="9525"/>
            <wp:wrapNone/>
            <wp:docPr id="2" name="Рисунок 2" descr="D:\Рабочий стол\ПРОЕКТЫ\a10f6d775b169599cb6ed935944aa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ПРОЕКТЫ\a10f6d775b169599cb6ed935944aa5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96C">
        <w:rPr>
          <w:rFonts w:ascii="Times New Roman" w:hAnsi="Times New Roman" w:cs="Times New Roman"/>
          <w:b/>
          <w:i/>
          <w:sz w:val="36"/>
        </w:rPr>
        <w:t>МБДОУ детский сад</w:t>
      </w:r>
    </w:p>
    <w:p w:rsidR="00A879BC" w:rsidRPr="00A879BC" w:rsidRDefault="00EE296C" w:rsidP="00A879BC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EE296C">
        <w:rPr>
          <w:rFonts w:ascii="Times New Roman" w:hAnsi="Times New Roman" w:cs="Times New Roman"/>
          <w:b/>
          <w:i/>
          <w:sz w:val="36"/>
        </w:rPr>
        <w:t xml:space="preserve">присмотра и оздоровления №26«Здравушка» </w:t>
      </w:r>
    </w:p>
    <w:p w:rsidR="00EE296C" w:rsidRPr="00EE296C" w:rsidRDefault="00EE296C" w:rsidP="00A879BC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EE296C">
        <w:rPr>
          <w:rFonts w:ascii="Times New Roman" w:hAnsi="Times New Roman" w:cs="Times New Roman"/>
          <w:b/>
          <w:i/>
          <w:sz w:val="36"/>
        </w:rPr>
        <w:t>г</w:t>
      </w:r>
      <w:r w:rsidR="00A879BC">
        <w:rPr>
          <w:rFonts w:ascii="Times New Roman" w:hAnsi="Times New Roman" w:cs="Times New Roman"/>
          <w:b/>
          <w:i/>
          <w:sz w:val="36"/>
        </w:rPr>
        <w:t>.</w:t>
      </w:r>
      <w:r w:rsidRPr="00EE296C">
        <w:rPr>
          <w:rFonts w:ascii="Times New Roman" w:hAnsi="Times New Roman" w:cs="Times New Roman"/>
          <w:b/>
          <w:i/>
          <w:sz w:val="36"/>
        </w:rPr>
        <w:t xml:space="preserve"> Данилова</w:t>
      </w:r>
      <w:r w:rsidR="00A879BC">
        <w:rPr>
          <w:rFonts w:ascii="Times New Roman" w:hAnsi="Times New Roman" w:cs="Times New Roman"/>
          <w:b/>
          <w:i/>
          <w:sz w:val="36"/>
        </w:rPr>
        <w:t xml:space="preserve"> </w:t>
      </w:r>
      <w:proofErr w:type="gramStart"/>
      <w:r w:rsidR="00A879BC">
        <w:rPr>
          <w:rFonts w:ascii="Times New Roman" w:hAnsi="Times New Roman" w:cs="Times New Roman"/>
          <w:b/>
          <w:i/>
          <w:sz w:val="36"/>
        </w:rPr>
        <w:t>Ярославской</w:t>
      </w:r>
      <w:proofErr w:type="gramEnd"/>
      <w:r w:rsidR="00A879BC">
        <w:rPr>
          <w:rFonts w:ascii="Times New Roman" w:hAnsi="Times New Roman" w:cs="Times New Roman"/>
          <w:b/>
          <w:i/>
          <w:sz w:val="36"/>
        </w:rPr>
        <w:t xml:space="preserve"> обл.</w:t>
      </w:r>
    </w:p>
    <w:p w:rsidR="006E731B" w:rsidRPr="00EE296C" w:rsidRDefault="006E731B" w:rsidP="00EE296C"/>
    <w:p w:rsidR="00EE296C" w:rsidRPr="00EE296C" w:rsidRDefault="006E731B" w:rsidP="00A879BC">
      <w:pPr>
        <w:jc w:val="center"/>
        <w:rPr>
          <w:rFonts w:ascii="Georgia" w:hAnsi="Georgia"/>
          <w:b/>
          <w:i/>
          <w:sz w:val="40"/>
          <w:szCs w:val="96"/>
        </w:rPr>
      </w:pPr>
      <w:r>
        <w:rPr>
          <w:rFonts w:ascii="Georgia" w:hAnsi="Georgia"/>
          <w:b/>
          <w:i/>
          <w:sz w:val="96"/>
          <w:szCs w:val="96"/>
        </w:rPr>
        <w:t xml:space="preserve">      </w:t>
      </w:r>
      <w:r w:rsidR="00A879BC" w:rsidRPr="00A879BC">
        <w:rPr>
          <w:rFonts w:ascii="Georgia" w:hAnsi="Georgia"/>
          <w:b/>
          <w:i/>
          <w:sz w:val="96"/>
          <w:szCs w:val="96"/>
        </w:rPr>
        <w:t>П</w:t>
      </w:r>
      <w:r w:rsidRPr="00A879BC">
        <w:rPr>
          <w:rFonts w:ascii="Georgia" w:hAnsi="Georgia"/>
          <w:b/>
          <w:i/>
          <w:sz w:val="96"/>
          <w:szCs w:val="96"/>
        </w:rPr>
        <w:t>роект</w:t>
      </w:r>
      <w:r w:rsidR="00A879BC" w:rsidRPr="00A879BC">
        <w:rPr>
          <w:rFonts w:ascii="Georgia" w:hAnsi="Georgia"/>
          <w:b/>
          <w:i/>
          <w:sz w:val="96"/>
          <w:szCs w:val="96"/>
        </w:rPr>
        <w:t xml:space="preserve"> программы</w:t>
      </w:r>
    </w:p>
    <w:p w:rsidR="006E731B" w:rsidRPr="00A879BC" w:rsidRDefault="006E731B" w:rsidP="00A879BC">
      <w:pPr>
        <w:jc w:val="center"/>
        <w:rPr>
          <w:rFonts w:ascii="Georgia" w:hAnsi="Georgia"/>
          <w:b/>
          <w:i/>
          <w:sz w:val="130"/>
          <w:szCs w:val="130"/>
        </w:rPr>
      </w:pPr>
      <w:r w:rsidRPr="00A879BC">
        <w:rPr>
          <w:rFonts w:ascii="Georgia" w:hAnsi="Georgia"/>
          <w:b/>
          <w:i/>
          <w:sz w:val="130"/>
          <w:szCs w:val="130"/>
        </w:rPr>
        <w:t>«Здравствуй,</w:t>
      </w:r>
      <w:r w:rsidR="00EE296C" w:rsidRPr="00A879BC">
        <w:rPr>
          <w:rFonts w:ascii="Georgia" w:hAnsi="Georgia"/>
          <w:b/>
          <w:i/>
          <w:sz w:val="130"/>
          <w:szCs w:val="130"/>
        </w:rPr>
        <w:t xml:space="preserve">                             </w:t>
      </w:r>
      <w:r w:rsidRPr="00A879BC">
        <w:rPr>
          <w:rFonts w:ascii="Georgia" w:hAnsi="Georgia"/>
          <w:b/>
          <w:i/>
          <w:sz w:val="130"/>
          <w:szCs w:val="130"/>
        </w:rPr>
        <w:t>малыш!»</w:t>
      </w:r>
    </w:p>
    <w:p w:rsidR="00EE296C" w:rsidRPr="00EE296C" w:rsidRDefault="00EE296C" w:rsidP="00EE296C">
      <w:pPr>
        <w:rPr>
          <w:rFonts w:ascii="Georgia" w:hAnsi="Georgia"/>
          <w:b/>
          <w:i/>
          <w:sz w:val="40"/>
          <w:szCs w:val="96"/>
        </w:rPr>
      </w:pPr>
    </w:p>
    <w:p w:rsidR="006E731B" w:rsidRPr="00EF5A0B" w:rsidRDefault="006E731B"/>
    <w:p w:rsidR="006E731B" w:rsidRPr="00EF5A0B" w:rsidRDefault="006E731B"/>
    <w:p w:rsidR="006E731B" w:rsidRPr="00EF5A0B" w:rsidRDefault="006E731B"/>
    <w:p w:rsidR="00EE296C" w:rsidRDefault="00EE296C" w:rsidP="00F3441F">
      <w:pPr>
        <w:spacing w:after="0"/>
        <w:sectPr w:rsidR="00EE296C" w:rsidSect="00EE29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2639" w:rsidRPr="00F3441F" w:rsidRDefault="005E2639" w:rsidP="005E263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bookmarkStart w:id="0" w:name="_MON_1488125470"/>
      <w:bookmarkStart w:id="1" w:name="_MON_1488125532"/>
      <w:bookmarkStart w:id="2" w:name="_MON_1488125685"/>
      <w:bookmarkEnd w:id="0"/>
      <w:bookmarkEnd w:id="1"/>
      <w:bookmarkEnd w:id="2"/>
      <w:r>
        <w:rPr>
          <w:rFonts w:ascii="Times New Roman" w:hAnsi="Times New Roman" w:cs="Times New Roman"/>
          <w:b/>
          <w:sz w:val="28"/>
        </w:rPr>
        <w:lastRenderedPageBreak/>
        <w:t>Авторы</w:t>
      </w:r>
      <w:r w:rsidRPr="00F3441F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F3441F">
        <w:rPr>
          <w:rFonts w:ascii="Times New Roman" w:hAnsi="Times New Roman" w:cs="Times New Roman"/>
          <w:b/>
          <w:sz w:val="28"/>
        </w:rPr>
        <w:t>Махаличева</w:t>
      </w:r>
      <w:proofErr w:type="spellEnd"/>
      <w:r w:rsidRPr="00F3441F">
        <w:rPr>
          <w:rFonts w:ascii="Times New Roman" w:hAnsi="Times New Roman" w:cs="Times New Roman"/>
          <w:b/>
          <w:sz w:val="28"/>
        </w:rPr>
        <w:t xml:space="preserve"> Н.В.</w:t>
      </w:r>
    </w:p>
    <w:p w:rsidR="005E2639" w:rsidRDefault="005E2639" w:rsidP="005E263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3441F">
        <w:rPr>
          <w:rFonts w:ascii="Times New Roman" w:hAnsi="Times New Roman" w:cs="Times New Roman"/>
          <w:b/>
          <w:sz w:val="28"/>
        </w:rPr>
        <w:t>Рослова К.А.</w:t>
      </w:r>
    </w:p>
    <w:p w:rsidR="005E2639" w:rsidRPr="00F3441F" w:rsidRDefault="005E2639" w:rsidP="005E2639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E2639" w:rsidRPr="006E731B" w:rsidRDefault="005E2639" w:rsidP="005E2639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</w:t>
      </w:r>
      <w:r w:rsidRPr="006E731B">
        <w:rPr>
          <w:rFonts w:ascii="Times New Roman" w:hAnsi="Times New Roman" w:cs="Times New Roman"/>
          <w:b/>
          <w:sz w:val="48"/>
        </w:rPr>
        <w:t>роект</w:t>
      </w:r>
      <w:r>
        <w:rPr>
          <w:rFonts w:ascii="Times New Roman" w:hAnsi="Times New Roman" w:cs="Times New Roman"/>
          <w:b/>
          <w:sz w:val="48"/>
        </w:rPr>
        <w:t xml:space="preserve"> программы</w:t>
      </w:r>
    </w:p>
    <w:p w:rsidR="005E2639" w:rsidRDefault="005E2639" w:rsidP="005E2639">
      <w:pPr>
        <w:spacing w:after="0"/>
        <w:jc w:val="center"/>
        <w:rPr>
          <w:rFonts w:ascii="Georgia" w:hAnsi="Georgia" w:cs="Times New Roman"/>
          <w:b/>
          <w:i/>
          <w:sz w:val="72"/>
          <w:szCs w:val="72"/>
        </w:rPr>
      </w:pPr>
      <w:r w:rsidRPr="006E731B">
        <w:rPr>
          <w:rFonts w:ascii="Georgia" w:hAnsi="Georgia" w:cs="Times New Roman"/>
          <w:b/>
          <w:i/>
          <w:sz w:val="72"/>
          <w:szCs w:val="72"/>
        </w:rPr>
        <w:t>«Здравствуй, малыш!»</w:t>
      </w:r>
    </w:p>
    <w:p w:rsidR="005E2639" w:rsidRDefault="005E2639" w:rsidP="005E26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39" w:rsidRDefault="005E2639" w:rsidP="005E26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39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70AF">
        <w:rPr>
          <w:rFonts w:ascii="Times New Roman" w:hAnsi="Times New Roman" w:cs="Times New Roman"/>
          <w:b/>
          <w:bCs/>
          <w:sz w:val="28"/>
          <w:szCs w:val="28"/>
        </w:rPr>
        <w:t xml:space="preserve">…Твёрдо убежден, что есть качества души, </w:t>
      </w:r>
    </w:p>
    <w:p w:rsidR="005E2639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70AF">
        <w:rPr>
          <w:rFonts w:ascii="Times New Roman" w:hAnsi="Times New Roman" w:cs="Times New Roman"/>
          <w:b/>
          <w:bCs/>
          <w:sz w:val="28"/>
          <w:szCs w:val="28"/>
        </w:rPr>
        <w:t xml:space="preserve">без которых человек не может стать настоящим </w:t>
      </w:r>
    </w:p>
    <w:p w:rsidR="005E2639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70A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воспитателем, и среди этих качеств на первом месте – </w:t>
      </w:r>
    </w:p>
    <w:p w:rsidR="005E2639" w:rsidRPr="002A70AF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70AF">
        <w:rPr>
          <w:rFonts w:ascii="Times New Roman" w:hAnsi="Times New Roman" w:cs="Times New Roman"/>
          <w:b/>
          <w:bCs/>
          <w:sz w:val="28"/>
          <w:szCs w:val="28"/>
        </w:rPr>
        <w:t>умение проникнуть в духовный мир ребёнка.</w:t>
      </w:r>
    </w:p>
    <w:p w:rsidR="005E2639" w:rsidRPr="002A70AF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70AF">
        <w:rPr>
          <w:rFonts w:ascii="Times New Roman" w:hAnsi="Times New Roman" w:cs="Times New Roman"/>
          <w:b/>
          <w:bCs/>
          <w:sz w:val="28"/>
          <w:szCs w:val="28"/>
        </w:rPr>
        <w:t>Сухомлинский В.А.</w:t>
      </w:r>
    </w:p>
    <w:p w:rsidR="005E2639" w:rsidRDefault="005E2639" w:rsidP="005E263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2639" w:rsidRPr="00646040" w:rsidRDefault="005E2639" w:rsidP="005E26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40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</w:p>
    <w:p w:rsidR="005E2639" w:rsidRDefault="005E2639" w:rsidP="005E26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040">
        <w:rPr>
          <w:rFonts w:ascii="Times New Roman" w:hAnsi="Times New Roman" w:cs="Times New Roman"/>
          <w:bCs/>
          <w:sz w:val="28"/>
          <w:szCs w:val="28"/>
        </w:rPr>
        <w:t xml:space="preserve">С поступлением ребёнка в  дошкольное учреждение в его жизни происходит множество изменений. Все эти  изменения обрушиваются на ребёнка одновременно, создавая для него стрессовую ситуацию, которая без специальной организации может привести к невротическим реакциям. Эти трудности возникают в связи с тем, что малыш переходит  из знакомой для него семейной среды в среду дошкольного учреждения. Поэтому взрослые должны создать такие условия в дошкольном учреждении, которые воспринимались бы ребёнком как безопасные. </w:t>
      </w:r>
    </w:p>
    <w:p w:rsidR="005E2639" w:rsidRPr="00B95E82" w:rsidRDefault="005E2639" w:rsidP="005E26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E53">
        <w:rPr>
          <w:rFonts w:ascii="Times New Roman" w:hAnsi="Times New Roman" w:cs="Times New Roman"/>
          <w:bCs/>
          <w:sz w:val="28"/>
          <w:szCs w:val="28"/>
        </w:rPr>
        <w:t>В связи с этим, нами был разработан проект</w:t>
      </w:r>
      <w:r w:rsidRPr="005E2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011E53">
        <w:rPr>
          <w:rFonts w:ascii="Times New Roman" w:hAnsi="Times New Roman" w:cs="Times New Roman"/>
          <w:bCs/>
          <w:sz w:val="28"/>
          <w:szCs w:val="28"/>
        </w:rPr>
        <w:t xml:space="preserve"> «Здравствуй, малыш», который направлен на сохранение и укрепление физического и психологического</w:t>
      </w:r>
      <w:r w:rsidR="00416AAE">
        <w:rPr>
          <w:rFonts w:ascii="Times New Roman" w:hAnsi="Times New Roman" w:cs="Times New Roman"/>
          <w:bCs/>
          <w:sz w:val="28"/>
          <w:szCs w:val="28"/>
        </w:rPr>
        <w:t xml:space="preserve"> здоровья дошкольников,</w:t>
      </w:r>
      <w:r w:rsidRPr="00011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AAE">
        <w:rPr>
          <w:rFonts w:ascii="Times New Roman" w:hAnsi="Times New Roman" w:cs="Times New Roman"/>
          <w:bCs/>
          <w:sz w:val="28"/>
          <w:szCs w:val="28"/>
        </w:rPr>
        <w:t>и</w:t>
      </w:r>
      <w:r w:rsidR="00416AAE" w:rsidRPr="00416AAE">
        <w:rPr>
          <w:rFonts w:ascii="Times New Roman" w:hAnsi="Times New Roman" w:cs="Times New Roman"/>
          <w:bCs/>
          <w:sz w:val="28"/>
          <w:szCs w:val="28"/>
        </w:rPr>
        <w:t xml:space="preserve"> безболезненной адаптации детей</w:t>
      </w:r>
      <w:r w:rsidRPr="00011E5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46040">
        <w:rPr>
          <w:rFonts w:ascii="Times New Roman" w:hAnsi="Times New Roman" w:cs="Times New Roman"/>
          <w:bCs/>
          <w:sz w:val="28"/>
          <w:szCs w:val="28"/>
        </w:rPr>
        <w:t>В результате осуществления нашего проекта задействованы педагог-психолог, воспитатели групп младшего возраста, родители, что будет способствовать их сплочению. И одно из главных направлений, помощь детям в прохождении довольно сложного периода жизни по приспособлению к новым условиям жизнедеятельности. Мы хотим, чтобы ребенок чувствовал себя в этот период комфортно и ходил в детский сад с удовольствием.</w:t>
      </w:r>
    </w:p>
    <w:p w:rsidR="00416AAE" w:rsidRDefault="00416AAE" w:rsidP="005E26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AAE" w:rsidRDefault="00416AAE" w:rsidP="005E26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AAE" w:rsidRDefault="00416AAE" w:rsidP="005E26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BEA" w:rsidRPr="00416AAE" w:rsidRDefault="00746BEA" w:rsidP="00A879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79BC" w:rsidRDefault="00A879BC" w:rsidP="00A879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879BC" w:rsidRPr="00007B59" w:rsidRDefault="00A879BC" w:rsidP="00A879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007B59">
        <w:rPr>
          <w:rFonts w:ascii="Times New Roman" w:hAnsi="Times New Roman" w:cs="Times New Roman"/>
          <w:bCs/>
          <w:sz w:val="28"/>
          <w:szCs w:val="28"/>
        </w:rPr>
        <w:t>сохранение и укрепление физического и психического здоровья дошкольников в период адаптации к дошкольному учреждению. </w:t>
      </w:r>
    </w:p>
    <w:p w:rsidR="00A879BC" w:rsidRDefault="00A879BC" w:rsidP="00A879BC">
      <w:p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0D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BC" w:rsidRPr="00490D31" w:rsidRDefault="00A879BC" w:rsidP="00A879BC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90D31">
        <w:rPr>
          <w:rFonts w:ascii="Times New Roman" w:hAnsi="Times New Roman" w:cs="Times New Roman"/>
          <w:sz w:val="28"/>
          <w:szCs w:val="28"/>
        </w:rPr>
        <w:t xml:space="preserve">оздать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 w:rsidRPr="00490D31">
        <w:rPr>
          <w:rFonts w:ascii="Times New Roman" w:hAnsi="Times New Roman" w:cs="Times New Roman"/>
          <w:sz w:val="28"/>
          <w:szCs w:val="28"/>
        </w:rPr>
        <w:t xml:space="preserve"> адап</w:t>
      </w:r>
      <w:r>
        <w:rPr>
          <w:rFonts w:ascii="Times New Roman" w:hAnsi="Times New Roman" w:cs="Times New Roman"/>
          <w:sz w:val="28"/>
          <w:szCs w:val="28"/>
        </w:rPr>
        <w:t>тации</w:t>
      </w:r>
      <w:r w:rsidRPr="00007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к детскому  саду.</w:t>
      </w:r>
    </w:p>
    <w:p w:rsidR="00A879BC" w:rsidRDefault="00A879BC" w:rsidP="00A879BC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90D31">
        <w:rPr>
          <w:rFonts w:ascii="Times New Roman" w:hAnsi="Times New Roman" w:cs="Times New Roman"/>
          <w:sz w:val="28"/>
          <w:szCs w:val="28"/>
        </w:rPr>
        <w:t>ктивизировать внимание родителей к вопросам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жизни ребенка в детском саду.</w:t>
      </w:r>
    </w:p>
    <w:p w:rsidR="00A879BC" w:rsidRPr="00416AAE" w:rsidRDefault="00A879BC" w:rsidP="00A879BC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Удовлетворение запросов родителей по вопросам воспитания и образовани</w:t>
      </w:r>
      <w:r w:rsidR="00684BB3" w:rsidRPr="00416AAE">
        <w:rPr>
          <w:rFonts w:ascii="Times New Roman" w:hAnsi="Times New Roman" w:cs="Times New Roman"/>
          <w:sz w:val="28"/>
          <w:szCs w:val="28"/>
        </w:rPr>
        <w:t>я</w:t>
      </w:r>
      <w:r w:rsidR="00416AAE">
        <w:rPr>
          <w:rFonts w:ascii="Times New Roman" w:hAnsi="Times New Roman" w:cs="Times New Roman"/>
          <w:sz w:val="28"/>
          <w:szCs w:val="28"/>
        </w:rPr>
        <w:t>.</w:t>
      </w:r>
    </w:p>
    <w:p w:rsidR="00A879BC" w:rsidRPr="00490D31" w:rsidRDefault="00A879BC" w:rsidP="00A879BC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родителей практическим приемам воспитания и оздоровления детей.</w:t>
      </w:r>
    </w:p>
    <w:p w:rsidR="00A879BC" w:rsidRDefault="00A879BC" w:rsidP="00A879BC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90D31">
        <w:rPr>
          <w:rFonts w:ascii="Times New Roman" w:hAnsi="Times New Roman" w:cs="Times New Roman"/>
          <w:sz w:val="28"/>
          <w:szCs w:val="28"/>
        </w:rPr>
        <w:t>акладывать основы доверительного отношения детей к взрослым, доброжелательного отношения друг к другу.</w:t>
      </w:r>
    </w:p>
    <w:p w:rsidR="00A879BC" w:rsidRPr="00416AAE" w:rsidRDefault="00A879BC" w:rsidP="00416AAE">
      <w:pPr>
        <w:pStyle w:val="a5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психоэмоциональному развитию детей.</w:t>
      </w:r>
    </w:p>
    <w:p w:rsidR="00A879BC" w:rsidRPr="00B95E82" w:rsidRDefault="00A879BC" w:rsidP="00A879BC">
      <w:pPr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 w:rsidRPr="00B95E82">
        <w:rPr>
          <w:rFonts w:ascii="Times New Roman" w:hAnsi="Times New Roman" w:cs="Times New Roman"/>
          <w:b/>
          <w:sz w:val="28"/>
          <w:szCs w:val="28"/>
        </w:rPr>
        <w:t>Основные  принципы программы:</w:t>
      </w:r>
    </w:p>
    <w:p w:rsidR="00A879BC" w:rsidRPr="00416AAE" w:rsidRDefault="00A879BC" w:rsidP="00A879BC">
      <w:pPr>
        <w:pStyle w:val="a5"/>
        <w:numPr>
          <w:ilvl w:val="0"/>
          <w:numId w:val="16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междисциплинарного подхода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соответствия возрастным и психологическим особенностям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ориентации на индивидуальные особенности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 xml:space="preserve">принцип последовательности и </w:t>
      </w:r>
      <w:proofErr w:type="spellStart"/>
      <w:r w:rsidRPr="00416AA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416AAE">
        <w:rPr>
          <w:rFonts w:ascii="Times New Roman" w:hAnsi="Times New Roman" w:cs="Times New Roman"/>
          <w:sz w:val="28"/>
          <w:szCs w:val="28"/>
        </w:rPr>
        <w:t xml:space="preserve"> внедрения и применения методик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непрерывности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сотрудничества с семьей ребенка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</w:t>
      </w:r>
      <w:r w:rsidR="00416AAE">
        <w:rPr>
          <w:rFonts w:ascii="Times New Roman" w:hAnsi="Times New Roman" w:cs="Times New Roman"/>
          <w:sz w:val="28"/>
          <w:szCs w:val="28"/>
        </w:rPr>
        <w:t>ринцип конфиденциальности</w:t>
      </w:r>
    </w:p>
    <w:p w:rsidR="00A879BC" w:rsidRPr="00416AAE" w:rsidRDefault="00A879BC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создания специально организованной педагогической среды</w:t>
      </w:r>
    </w:p>
    <w:p w:rsidR="00416AAE" w:rsidRPr="00416AAE" w:rsidRDefault="00416AAE" w:rsidP="00A879BC">
      <w:pPr>
        <w:pStyle w:val="a5"/>
        <w:numPr>
          <w:ilvl w:val="0"/>
          <w:numId w:val="15"/>
        </w:num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416AAE">
        <w:rPr>
          <w:rFonts w:ascii="Times New Roman" w:hAnsi="Times New Roman" w:cs="Times New Roman"/>
          <w:sz w:val="28"/>
          <w:szCs w:val="28"/>
        </w:rPr>
        <w:t>принцип оздоровительной направленности.</w:t>
      </w:r>
    </w:p>
    <w:p w:rsidR="00A879BC" w:rsidRPr="00B95E82" w:rsidRDefault="00A879BC" w:rsidP="00A879BC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B95E82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B95E82">
        <w:rPr>
          <w:rFonts w:ascii="Times New Roman" w:hAnsi="Times New Roman" w:cs="Times New Roman"/>
          <w:sz w:val="28"/>
          <w:szCs w:val="28"/>
        </w:rPr>
        <w:t xml:space="preserve">дети дошкольного образовательного учреждения в возрасте </w:t>
      </w:r>
      <w:r>
        <w:rPr>
          <w:rFonts w:ascii="Times New Roman" w:hAnsi="Times New Roman" w:cs="Times New Roman"/>
          <w:sz w:val="28"/>
          <w:szCs w:val="28"/>
        </w:rPr>
        <w:t>от 1.6 до 2</w:t>
      </w:r>
      <w:r w:rsidRPr="00B95E82">
        <w:rPr>
          <w:rFonts w:ascii="Times New Roman" w:hAnsi="Times New Roman" w:cs="Times New Roman"/>
          <w:sz w:val="28"/>
          <w:szCs w:val="28"/>
        </w:rPr>
        <w:t xml:space="preserve"> лет, педагогический коллектив, родители (законные представители).</w:t>
      </w:r>
    </w:p>
    <w:p w:rsidR="00A879BC" w:rsidRDefault="00A879BC" w:rsidP="00A879BC">
      <w:pPr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2C69BF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2C69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BF">
        <w:rPr>
          <w:rFonts w:ascii="Times New Roman" w:hAnsi="Times New Roman" w:cs="Times New Roman"/>
          <w:sz w:val="28"/>
          <w:szCs w:val="28"/>
        </w:rPr>
        <w:t>в течение года по мере поступления детей.</w:t>
      </w:r>
    </w:p>
    <w:p w:rsidR="00A879BC" w:rsidRPr="00B95E82" w:rsidRDefault="00A879BC" w:rsidP="00A879BC">
      <w:pPr>
        <w:spacing w:before="150" w:after="150" w:line="29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95E8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A879BC" w:rsidRPr="00B95E82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Благоприятное прохождение периода адаптации у детей;</w:t>
      </w:r>
    </w:p>
    <w:p w:rsidR="00A879BC" w:rsidRPr="00B95E82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Психологический комфорт детей в период адаптации;</w:t>
      </w:r>
    </w:p>
    <w:p w:rsidR="00A879BC" w:rsidRPr="00B95E82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Преобразование предметно-развивающей среды;</w:t>
      </w:r>
    </w:p>
    <w:p w:rsidR="00A879BC" w:rsidRPr="00B95E82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Накопление консультационного материала для педагогов и родителей.</w:t>
      </w:r>
    </w:p>
    <w:p w:rsidR="00A879BC" w:rsidRPr="00B95E82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Установление  доверительных отношений между ребенком, педагогом и родителями.</w:t>
      </w:r>
    </w:p>
    <w:p w:rsidR="00A879BC" w:rsidRDefault="00A879BC" w:rsidP="00416AAE">
      <w:pPr>
        <w:numPr>
          <w:ilvl w:val="0"/>
          <w:numId w:val="14"/>
        </w:num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95E82">
        <w:rPr>
          <w:rFonts w:ascii="Times New Roman" w:hAnsi="Times New Roman" w:cs="Times New Roman"/>
          <w:bCs/>
          <w:sz w:val="28"/>
          <w:szCs w:val="28"/>
        </w:rPr>
        <w:t>Повышение психолого-педагогической компетенции родителей в     вопросах воспитания, обучения и развития детей раннего возраста в период адаптации.</w:t>
      </w:r>
      <w:r w:rsidRPr="00B95E82">
        <w:rPr>
          <w:rFonts w:ascii="Times New Roman" w:hAnsi="Times New Roman" w:cs="Times New Roman"/>
          <w:bCs/>
          <w:sz w:val="28"/>
          <w:szCs w:val="28"/>
        </w:rPr>
        <w:br/>
      </w:r>
    </w:p>
    <w:p w:rsidR="00416AAE" w:rsidRPr="00416AAE" w:rsidRDefault="00416AAE" w:rsidP="00416AAE">
      <w:pPr>
        <w:spacing w:after="0" w:line="293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879BC" w:rsidRDefault="00A879BC" w:rsidP="00A879BC">
      <w:pPr>
        <w:spacing w:after="0" w:line="293" w:lineRule="atLeast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34261">
        <w:rPr>
          <w:rFonts w:ascii="Times New Roman" w:hAnsi="Times New Roman" w:cs="Times New Roman"/>
          <w:b/>
          <w:sz w:val="40"/>
          <w:szCs w:val="28"/>
        </w:rPr>
        <w:lastRenderedPageBreak/>
        <w:t>Этапы реализации про</w:t>
      </w:r>
      <w:r>
        <w:rPr>
          <w:rFonts w:ascii="Times New Roman" w:hAnsi="Times New Roman" w:cs="Times New Roman"/>
          <w:b/>
          <w:sz w:val="40"/>
          <w:szCs w:val="28"/>
        </w:rPr>
        <w:t>граммы</w:t>
      </w:r>
      <w:r w:rsidRPr="00B34261">
        <w:rPr>
          <w:rFonts w:ascii="Times New Roman" w:hAnsi="Times New Roman" w:cs="Times New Roman"/>
          <w:b/>
          <w:sz w:val="40"/>
          <w:szCs w:val="28"/>
        </w:rPr>
        <w:t>.</w:t>
      </w:r>
    </w:p>
    <w:p w:rsidR="00A879BC" w:rsidRDefault="00A879BC" w:rsidP="00A879BC">
      <w:pPr>
        <w:spacing w:after="0" w:line="293" w:lineRule="atLeast"/>
        <w:rPr>
          <w:rFonts w:ascii="Times New Roman" w:hAnsi="Times New Roman" w:cs="Times New Roman"/>
          <w:b/>
          <w:sz w:val="32"/>
          <w:szCs w:val="28"/>
        </w:rPr>
      </w:pPr>
    </w:p>
    <w:p w:rsidR="00A879BC" w:rsidRPr="008E3659" w:rsidRDefault="00A879BC" w:rsidP="00A879BC">
      <w:pPr>
        <w:spacing w:after="0" w:line="293" w:lineRule="atLeast"/>
        <w:rPr>
          <w:rFonts w:ascii="Times New Roman" w:hAnsi="Times New Roman" w:cs="Times New Roman"/>
          <w:b/>
          <w:sz w:val="40"/>
          <w:szCs w:val="28"/>
        </w:rPr>
      </w:pPr>
      <w:r w:rsidRPr="008E3659">
        <w:rPr>
          <w:rFonts w:ascii="Times New Roman" w:hAnsi="Times New Roman" w:cs="Times New Roman"/>
          <w:b/>
          <w:sz w:val="32"/>
          <w:szCs w:val="28"/>
        </w:rPr>
        <w:t xml:space="preserve">1этап работы – </w:t>
      </w:r>
      <w:proofErr w:type="gramStart"/>
      <w:r w:rsidRPr="008E3659">
        <w:rPr>
          <w:rFonts w:ascii="Times New Roman" w:hAnsi="Times New Roman" w:cs="Times New Roman"/>
          <w:b/>
          <w:sz w:val="32"/>
          <w:szCs w:val="28"/>
        </w:rPr>
        <w:t>подготовительный</w:t>
      </w:r>
      <w:proofErr w:type="gramEnd"/>
      <w:r w:rsidRPr="008E3659">
        <w:rPr>
          <w:rFonts w:ascii="Times New Roman" w:hAnsi="Times New Roman" w:cs="Times New Roman"/>
          <w:b/>
          <w:sz w:val="32"/>
          <w:szCs w:val="28"/>
        </w:rPr>
        <w:t>.</w:t>
      </w:r>
    </w:p>
    <w:p w:rsidR="00A879BC" w:rsidRDefault="00A879BC" w:rsidP="00A879BC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9"/>
        <w:gridCol w:w="2849"/>
        <w:gridCol w:w="2994"/>
        <w:gridCol w:w="6"/>
        <w:gridCol w:w="2793"/>
      </w:tblGrid>
      <w:tr w:rsidR="00A879BC" w:rsidTr="00817C04">
        <w:trPr>
          <w:trHeight w:val="145"/>
        </w:trPr>
        <w:tc>
          <w:tcPr>
            <w:tcW w:w="2699" w:type="dxa"/>
            <w:tcBorders>
              <w:bottom w:val="nil"/>
            </w:tcBorders>
          </w:tcPr>
          <w:p w:rsidR="00A879BC" w:rsidRDefault="00A879BC" w:rsidP="00817C04">
            <w:pPr>
              <w:spacing w:line="293" w:lineRule="atLeas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849" w:type="dxa"/>
            <w:tcBorders>
              <w:bottom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2994" w:type="dxa"/>
            <w:tcBorders>
              <w:bottom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99" w:type="dxa"/>
            <w:gridSpan w:val="2"/>
            <w:tcBorders>
              <w:bottom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879BC" w:rsidTr="00817C04">
        <w:trPr>
          <w:trHeight w:val="164"/>
        </w:trPr>
        <w:tc>
          <w:tcPr>
            <w:tcW w:w="2699" w:type="dxa"/>
            <w:tcBorders>
              <w:top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</w:tcBorders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BC" w:rsidTr="00817C04">
        <w:trPr>
          <w:trHeight w:val="3754"/>
        </w:trPr>
        <w:tc>
          <w:tcPr>
            <w:tcW w:w="2699" w:type="dxa"/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Pr="00FB1DF4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блок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Знакомство педагогов с результатами медицинского обследования;</w:t>
            </w:r>
          </w:p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Рекомендации по режиму дня в группе;</w:t>
            </w:r>
          </w:p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Совместное отслеживание результатов адаптации.</w:t>
            </w:r>
          </w:p>
        </w:tc>
        <w:tc>
          <w:tcPr>
            <w:tcW w:w="2994" w:type="dxa"/>
          </w:tcPr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Знакомство с ребенком на основе медицинских документов;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Антропометрия в период адаптации;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 xml:space="preserve">Осмотр врачом-педиатром; 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Утренний фильтр (температура, кожные покровы, зев) Наблюдение за состоянием здоровья.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9" w:type="dxa"/>
            <w:gridSpan w:val="2"/>
          </w:tcPr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Беседа с родителями «Режим дня и уход за ребенком»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Рекомендации в период адаптации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BC" w:rsidTr="00817C04">
        <w:trPr>
          <w:trHeight w:val="3375"/>
        </w:trPr>
        <w:tc>
          <w:tcPr>
            <w:tcW w:w="2699" w:type="dxa"/>
          </w:tcPr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BC" w:rsidRPr="00F01645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4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</w:t>
            </w: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45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Рекомендации по созданию условий для успешной адаптации ребенка;</w:t>
            </w:r>
          </w:p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Оказание помощи в установлении отношений с детьми и родителями;</w:t>
            </w:r>
          </w:p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Ведение сопроводительной документации.</w:t>
            </w:r>
          </w:p>
        </w:tc>
        <w:tc>
          <w:tcPr>
            <w:tcW w:w="2994" w:type="dxa"/>
          </w:tcPr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Снятие психологического напряжения;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Коррекционные мероприятия для облегчения адаптационного синдрома;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 общения.</w:t>
            </w:r>
          </w:p>
        </w:tc>
        <w:tc>
          <w:tcPr>
            <w:tcW w:w="2799" w:type="dxa"/>
            <w:gridSpan w:val="2"/>
          </w:tcPr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1DF4">
              <w:rPr>
                <w:rFonts w:ascii="Times New Roman" w:hAnsi="Times New Roman" w:cs="Times New Roman"/>
                <w:sz w:val="24"/>
                <w:szCs w:val="28"/>
              </w:rPr>
              <w:t>«Адаптация детей раннего возраста к условиям детского сада»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BC" w:rsidTr="00817C04">
        <w:trPr>
          <w:trHeight w:val="4020"/>
        </w:trPr>
        <w:tc>
          <w:tcPr>
            <w:tcW w:w="2699" w:type="dxa"/>
          </w:tcPr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Pr="00F01645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4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645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BC" w:rsidRDefault="00A879BC" w:rsidP="00817C04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A879BC" w:rsidRPr="00F01645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Организация развивающей среды в группе:</w:t>
            </w:r>
          </w:p>
          <w:p w:rsidR="00A879BC" w:rsidRPr="00F01645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-уголок ряженья</w:t>
            </w:r>
          </w:p>
          <w:p w:rsidR="00A879BC" w:rsidRPr="00F01645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-центр песок-вода</w:t>
            </w:r>
          </w:p>
          <w:p w:rsidR="00A879BC" w:rsidRPr="00F01645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-дидактический стол</w:t>
            </w:r>
          </w:p>
          <w:p w:rsidR="00A879BC" w:rsidRPr="00F01645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-игровые зоны</w:t>
            </w:r>
          </w:p>
          <w:p w:rsidR="00A879BC" w:rsidRPr="00FB1DF4" w:rsidRDefault="00A879BC" w:rsidP="00817C04">
            <w:pPr>
              <w:spacing w:line="293" w:lineRule="atLeast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-зона двигательной активности</w:t>
            </w:r>
          </w:p>
        </w:tc>
        <w:tc>
          <w:tcPr>
            <w:tcW w:w="2994" w:type="dxa"/>
          </w:tcPr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Поэтапный прием детей в группу, постепенное увеличение времени пребывания детей в группе;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Индивидуальный подход к каждому ребенку;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Щадящий режим;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4"/>
                <w:szCs w:val="28"/>
              </w:rPr>
              <w:t>Использование игровых методов взаимодействия с ребенком.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9" w:type="dxa"/>
            <w:gridSpan w:val="2"/>
          </w:tcPr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Знакомство с семьей: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-составление анкетных данных (где работают, жилищные условия, состав семьи);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Беседы о привычках и любимых игрушках, режиме дня дома;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Ознакомление родителей с системой работы в ДОУ;</w:t>
            </w:r>
          </w:p>
          <w:p w:rsidR="00A879BC" w:rsidRPr="00F01645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0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Анкетирование родителей;</w:t>
            </w:r>
          </w:p>
          <w:p w:rsidR="00A879BC" w:rsidRPr="00FB1DF4" w:rsidRDefault="00A879BC" w:rsidP="00817C04">
            <w:pPr>
              <w:spacing w:line="29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«Что должен уметь ребенок этого </w:t>
            </w:r>
            <w:r w:rsidRPr="00F01645">
              <w:rPr>
                <w:rFonts w:ascii="Times New Roman" w:hAnsi="Times New Roman" w:cs="Times New Roman"/>
                <w:sz w:val="20"/>
                <w:szCs w:val="28"/>
              </w:rPr>
              <w:t>возраста».</w:t>
            </w:r>
          </w:p>
        </w:tc>
      </w:tr>
    </w:tbl>
    <w:p w:rsidR="00A879BC" w:rsidRPr="008E3659" w:rsidRDefault="00A879BC" w:rsidP="00A879BC">
      <w:pPr>
        <w:rPr>
          <w:rFonts w:ascii="Times New Roman" w:hAnsi="Times New Roman" w:cs="Times New Roman"/>
          <w:b/>
          <w:sz w:val="32"/>
          <w:szCs w:val="32"/>
        </w:rPr>
      </w:pPr>
      <w:r w:rsidRPr="008E365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2этап работы – основной. </w:t>
      </w:r>
    </w:p>
    <w:tbl>
      <w:tblPr>
        <w:tblStyle w:val="a6"/>
        <w:tblW w:w="11372" w:type="dxa"/>
        <w:tblInd w:w="-1310" w:type="dxa"/>
        <w:tblLook w:val="04A0" w:firstRow="1" w:lastRow="0" w:firstColumn="1" w:lastColumn="0" w:noHBand="0" w:noVBand="1"/>
      </w:tblPr>
      <w:tblGrid>
        <w:gridCol w:w="2700"/>
        <w:gridCol w:w="6"/>
        <w:gridCol w:w="2837"/>
        <w:gridCol w:w="6"/>
        <w:gridCol w:w="2979"/>
        <w:gridCol w:w="2844"/>
      </w:tblGrid>
      <w:tr w:rsidR="00A879BC" w:rsidTr="00817C04">
        <w:trPr>
          <w:trHeight w:val="935"/>
        </w:trPr>
        <w:tc>
          <w:tcPr>
            <w:tcW w:w="2706" w:type="dxa"/>
            <w:gridSpan w:val="2"/>
          </w:tcPr>
          <w:p w:rsidR="00A879BC" w:rsidRPr="00EF104A" w:rsidRDefault="00A879BC" w:rsidP="00817C0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Pr="00F01645" w:rsidRDefault="00A879BC" w:rsidP="00817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645">
              <w:rPr>
                <w:rFonts w:ascii="Times New Roman" w:hAnsi="Times New Roman" w:cs="Times New Roman"/>
                <w:sz w:val="28"/>
              </w:rPr>
              <w:t>Направления</w:t>
            </w:r>
          </w:p>
          <w:p w:rsidR="00A879BC" w:rsidRDefault="00A879BC" w:rsidP="00817C04">
            <w:pPr>
              <w:jc w:val="center"/>
            </w:pPr>
            <w:r w:rsidRPr="00F01645"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2843" w:type="dxa"/>
            <w:gridSpan w:val="2"/>
          </w:tcPr>
          <w:p w:rsidR="00A879BC" w:rsidRDefault="00A879BC" w:rsidP="00817C04"/>
          <w:p w:rsidR="00A879BC" w:rsidRPr="00F01645" w:rsidRDefault="00A879BC" w:rsidP="00817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645">
              <w:rPr>
                <w:rFonts w:ascii="Times New Roman" w:hAnsi="Times New Roman" w:cs="Times New Roman"/>
                <w:sz w:val="28"/>
              </w:rPr>
              <w:t>Работа с педагогами</w:t>
            </w:r>
          </w:p>
          <w:p w:rsidR="00A879BC" w:rsidRDefault="00A879BC" w:rsidP="00817C04"/>
        </w:tc>
        <w:tc>
          <w:tcPr>
            <w:tcW w:w="2979" w:type="dxa"/>
          </w:tcPr>
          <w:p w:rsidR="00A879BC" w:rsidRDefault="00A879BC" w:rsidP="00817C04"/>
          <w:p w:rsidR="00A879BC" w:rsidRPr="00F01645" w:rsidRDefault="00A879BC" w:rsidP="00817C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1645">
              <w:rPr>
                <w:rFonts w:ascii="Times New Roman" w:hAnsi="Times New Roman" w:cs="Times New Roman"/>
                <w:sz w:val="28"/>
              </w:rPr>
              <w:t>Работа с детьми</w:t>
            </w:r>
          </w:p>
          <w:p w:rsidR="00A879BC" w:rsidRDefault="00A879BC" w:rsidP="00817C04"/>
        </w:tc>
        <w:tc>
          <w:tcPr>
            <w:tcW w:w="2844" w:type="dxa"/>
          </w:tcPr>
          <w:p w:rsidR="00A879BC" w:rsidRDefault="00A879BC" w:rsidP="00817C04"/>
          <w:p w:rsidR="00A879BC" w:rsidRPr="00F01645" w:rsidRDefault="00A879BC" w:rsidP="00817C04">
            <w:pPr>
              <w:jc w:val="center"/>
              <w:rPr>
                <w:rFonts w:ascii="Times New Roman" w:hAnsi="Times New Roman" w:cs="Times New Roman"/>
              </w:rPr>
            </w:pPr>
            <w:r w:rsidRPr="00F01645">
              <w:rPr>
                <w:rFonts w:ascii="Times New Roman" w:hAnsi="Times New Roman" w:cs="Times New Roman"/>
                <w:sz w:val="28"/>
              </w:rPr>
              <w:t>Работа с родителями</w:t>
            </w:r>
          </w:p>
        </w:tc>
      </w:tr>
      <w:tr w:rsidR="00A879BC" w:rsidTr="00817C04">
        <w:trPr>
          <w:trHeight w:val="2952"/>
        </w:trPr>
        <w:tc>
          <w:tcPr>
            <w:tcW w:w="2700" w:type="dxa"/>
            <w:vMerge w:val="restart"/>
          </w:tcPr>
          <w:p w:rsidR="00A879BC" w:rsidRPr="00007B59" w:rsidRDefault="00A879BC" w:rsidP="00817C04"/>
          <w:p w:rsidR="00A879BC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Pr="00EF104A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104A">
              <w:rPr>
                <w:rFonts w:ascii="Times New Roman" w:hAnsi="Times New Roman" w:cs="Times New Roman"/>
                <w:b/>
                <w:sz w:val="28"/>
              </w:rPr>
              <w:t>Создание эмоционально благоприятной атмосферы в группе, формирование чувства уверенности</w:t>
            </w:r>
          </w:p>
          <w:p w:rsidR="00A879BC" w:rsidRPr="00EF104A" w:rsidRDefault="00A879BC" w:rsidP="00817C04"/>
          <w:p w:rsidR="00A879BC" w:rsidRPr="00EF104A" w:rsidRDefault="00A879BC" w:rsidP="00817C04"/>
          <w:p w:rsidR="00A879BC" w:rsidRPr="00EF104A" w:rsidRDefault="00A879BC" w:rsidP="00817C04"/>
        </w:tc>
        <w:tc>
          <w:tcPr>
            <w:tcW w:w="2843" w:type="dxa"/>
            <w:gridSpan w:val="2"/>
          </w:tcPr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EF104A">
              <w:rPr>
                <w:rFonts w:ascii="Times New Roman" w:hAnsi="Times New Roman" w:cs="Times New Roman"/>
                <w:sz w:val="24"/>
              </w:rPr>
              <w:t>Создание эмоционально благоприятной атмосферы в группе, формирование чувства уверенности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79BC" w:rsidRPr="00EF104A" w:rsidRDefault="00A879BC" w:rsidP="00817C04"/>
          <w:p w:rsidR="00A879BC" w:rsidRPr="00EF104A" w:rsidRDefault="00A879BC" w:rsidP="00817C04"/>
        </w:tc>
        <w:tc>
          <w:tcPr>
            <w:tcW w:w="2985" w:type="dxa"/>
            <w:gridSpan w:val="2"/>
          </w:tcPr>
          <w:p w:rsidR="00A879BC" w:rsidRPr="00416AAE" w:rsidRDefault="00416AAE" w:rsidP="00817C0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Ознакомление детей с фольклором </w:t>
            </w:r>
            <w:hyperlink r:id="rId8" w:history="1">
              <w:r w:rsidRPr="00F14591">
                <w:rPr>
                  <w:rStyle w:val="a7"/>
                  <w:rFonts w:ascii="Times New Roman" w:hAnsi="Times New Roman" w:cs="Times New Roman"/>
                  <w:sz w:val="24"/>
                </w:rPr>
                <w:t>(Прил</w:t>
              </w:r>
              <w:r w:rsidRPr="00F14591">
                <w:rPr>
                  <w:rStyle w:val="a7"/>
                  <w:rFonts w:ascii="Times New Roman" w:hAnsi="Times New Roman" w:cs="Times New Roman"/>
                  <w:sz w:val="24"/>
                </w:rPr>
                <w:t>о</w:t>
              </w:r>
              <w:r w:rsidRPr="00F14591">
                <w:rPr>
                  <w:rStyle w:val="a7"/>
                  <w:rFonts w:ascii="Times New Roman" w:hAnsi="Times New Roman" w:cs="Times New Roman"/>
                  <w:sz w:val="24"/>
                </w:rPr>
                <w:t>жение 2)</w:t>
              </w:r>
            </w:hyperlink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Игры знакомства: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«Кто в домике живет», «Давайте познакомимся»,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«Загляни ко мне в окошко»,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«Чей голосок?»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Игры знакомства с группой: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«Найди игрушку»,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«Чьи вещи»…</w:t>
            </w:r>
          </w:p>
        </w:tc>
        <w:tc>
          <w:tcPr>
            <w:tcW w:w="2844" w:type="dxa"/>
          </w:tcPr>
          <w:p w:rsidR="00A879BC" w:rsidRDefault="00A879BC" w:rsidP="00817C04"/>
          <w:p w:rsidR="00A879BC" w:rsidRPr="003E4168" w:rsidRDefault="00A879BC" w:rsidP="00817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на тему: «Будем знакомы».</w:t>
            </w:r>
          </w:p>
        </w:tc>
      </w:tr>
      <w:tr w:rsidR="00A879BC" w:rsidTr="00817C04">
        <w:trPr>
          <w:trHeight w:val="141"/>
        </w:trPr>
        <w:tc>
          <w:tcPr>
            <w:tcW w:w="2700" w:type="dxa"/>
            <w:vMerge/>
          </w:tcPr>
          <w:p w:rsidR="00A879BC" w:rsidRDefault="00A879BC" w:rsidP="00817C04"/>
        </w:tc>
        <w:tc>
          <w:tcPr>
            <w:tcW w:w="2843" w:type="dxa"/>
            <w:gridSpan w:val="2"/>
          </w:tcPr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Проведение игровых занятий с целью преодоления стрессовых состояний у детей, эмоционального и мышечного напряжения, развитие речевой активности, внимания, восприятия; развитие общей и мелкой моторики, игровых умений.</w:t>
            </w:r>
          </w:p>
        </w:tc>
        <w:tc>
          <w:tcPr>
            <w:tcW w:w="2985" w:type="dxa"/>
            <w:gridSpan w:val="2"/>
          </w:tcPr>
          <w:p w:rsidR="00A879BC" w:rsidRDefault="00416AAE" w:rsidP="00817C04">
            <w:pPr>
              <w:rPr>
                <w:rFonts w:ascii="Times New Roman" w:hAnsi="Times New Roman" w:cs="Times New Roman"/>
                <w:sz w:val="24"/>
              </w:rPr>
            </w:pPr>
            <w:r w:rsidRPr="00416AAE">
              <w:rPr>
                <w:rFonts w:ascii="Times New Roman" w:hAnsi="Times New Roman" w:cs="Times New Roman"/>
                <w:bCs/>
                <w:sz w:val="24"/>
              </w:rPr>
              <w:t xml:space="preserve">Занятия с детьми в период адаптации </w:t>
            </w:r>
            <w:r w:rsidR="00F14591">
              <w:rPr>
                <w:rFonts w:ascii="Times New Roman" w:hAnsi="Times New Roman" w:cs="Times New Roman"/>
                <w:bCs/>
                <w:sz w:val="24"/>
              </w:rPr>
              <w:fldChar w:fldCharType="begin"/>
            </w:r>
            <w:r w:rsidR="00F14591">
              <w:rPr>
                <w:rFonts w:ascii="Times New Roman" w:hAnsi="Times New Roman" w:cs="Times New Roman"/>
                <w:bCs/>
                <w:sz w:val="24"/>
              </w:rPr>
              <w:instrText xml:space="preserve"> HYPERLINK "приложение%201.docx" </w:instrText>
            </w:r>
            <w:r w:rsidR="00F14591">
              <w:rPr>
                <w:rFonts w:ascii="Times New Roman" w:hAnsi="Times New Roman" w:cs="Times New Roman"/>
                <w:bCs/>
                <w:sz w:val="24"/>
              </w:rPr>
            </w:r>
            <w:r w:rsidR="00F14591">
              <w:rPr>
                <w:rFonts w:ascii="Times New Roman" w:hAnsi="Times New Roman" w:cs="Times New Roman"/>
                <w:bCs/>
                <w:sz w:val="24"/>
              </w:rPr>
              <w:fldChar w:fldCharType="separate"/>
            </w:r>
            <w:r w:rsidRPr="00F14591">
              <w:rPr>
                <w:rStyle w:val="a7"/>
                <w:rFonts w:ascii="Times New Roman" w:hAnsi="Times New Roman" w:cs="Times New Roman"/>
                <w:bCs/>
                <w:sz w:val="24"/>
              </w:rPr>
              <w:t>(Прил</w:t>
            </w:r>
            <w:r w:rsidRPr="00F14591">
              <w:rPr>
                <w:rStyle w:val="a7"/>
                <w:rFonts w:ascii="Times New Roman" w:hAnsi="Times New Roman" w:cs="Times New Roman"/>
                <w:bCs/>
                <w:sz w:val="24"/>
              </w:rPr>
              <w:t>о</w:t>
            </w:r>
            <w:r w:rsidRPr="00F14591">
              <w:rPr>
                <w:rStyle w:val="a7"/>
                <w:rFonts w:ascii="Times New Roman" w:hAnsi="Times New Roman" w:cs="Times New Roman"/>
                <w:bCs/>
                <w:sz w:val="24"/>
              </w:rPr>
              <w:t>жение 1)</w:t>
            </w:r>
            <w:r w:rsidR="00F14591">
              <w:rPr>
                <w:rFonts w:ascii="Times New Roman" w:hAnsi="Times New Roman" w:cs="Times New Roman"/>
                <w:bCs/>
                <w:sz w:val="24"/>
              </w:rPr>
              <w:fldChar w:fldCharType="end"/>
            </w:r>
          </w:p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игры: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«Уложим кукл</w:t>
            </w:r>
            <w:r>
              <w:rPr>
                <w:rFonts w:ascii="Times New Roman" w:hAnsi="Times New Roman" w:cs="Times New Roman"/>
                <w:sz w:val="24"/>
              </w:rPr>
              <w:t>у спать», «К нам гости пришли»,</w:t>
            </w:r>
            <w:r w:rsidRPr="003E4168">
              <w:rPr>
                <w:rFonts w:ascii="Times New Roman" w:hAnsi="Times New Roman" w:cs="Times New Roman"/>
                <w:sz w:val="24"/>
              </w:rPr>
              <w:t xml:space="preserve"> «Купание куклы Кати»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 xml:space="preserve">Игры со </w:t>
            </w:r>
            <w:r w:rsidRPr="00746BEA">
              <w:rPr>
                <w:rFonts w:ascii="Times New Roman" w:hAnsi="Times New Roman" w:cs="Times New Roman"/>
                <w:sz w:val="24"/>
              </w:rPr>
              <w:t xml:space="preserve">строителем: </w:t>
            </w:r>
            <w:r w:rsidRPr="003E4168">
              <w:rPr>
                <w:rFonts w:ascii="Times New Roman" w:hAnsi="Times New Roman" w:cs="Times New Roman"/>
                <w:sz w:val="24"/>
              </w:rPr>
              <w:t>«Дорожка для машины»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«Башенка для матрешки»…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Пальчиковые игры «Сорока, Сорока», «Мальчик – пальчик»…</w:t>
            </w:r>
          </w:p>
          <w:p w:rsidR="00A879BC" w:rsidRDefault="00A879BC" w:rsidP="00817C04"/>
        </w:tc>
        <w:tc>
          <w:tcPr>
            <w:tcW w:w="2844" w:type="dxa"/>
          </w:tcPr>
          <w:p w:rsidR="00A879BC" w:rsidRDefault="00A879BC" w:rsidP="00817C04"/>
          <w:p w:rsidR="00A879BC" w:rsidRPr="003E4168" w:rsidRDefault="00A879BC" w:rsidP="00817C04">
            <w:pPr>
              <w:rPr>
                <w:rFonts w:ascii="Times New Roman" w:hAnsi="Times New Roman" w:cs="Times New Roman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Привлечение родителей к созданию предметно-развивающей среды</w:t>
            </w:r>
          </w:p>
        </w:tc>
        <w:bookmarkStart w:id="3" w:name="_GoBack"/>
        <w:bookmarkEnd w:id="3"/>
      </w:tr>
      <w:tr w:rsidR="00A879BC" w:rsidTr="00817C04">
        <w:trPr>
          <w:trHeight w:val="3215"/>
        </w:trPr>
        <w:tc>
          <w:tcPr>
            <w:tcW w:w="2700" w:type="dxa"/>
          </w:tcPr>
          <w:p w:rsidR="00A879BC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879BC" w:rsidRPr="003E4168" w:rsidRDefault="00A879BC" w:rsidP="00817C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4168">
              <w:rPr>
                <w:rFonts w:ascii="Times New Roman" w:hAnsi="Times New Roman" w:cs="Times New Roman"/>
                <w:b/>
                <w:sz w:val="28"/>
              </w:rPr>
              <w:t>Оздоровительные</w:t>
            </w:r>
          </w:p>
          <w:p w:rsidR="00A879BC" w:rsidRDefault="00A879BC" w:rsidP="00817C04">
            <w:pPr>
              <w:jc w:val="center"/>
            </w:pPr>
            <w:r w:rsidRPr="003E4168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843" w:type="dxa"/>
            <w:gridSpan w:val="2"/>
          </w:tcPr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Консультация</w:t>
            </w:r>
          </w:p>
          <w:p w:rsidR="001079CA" w:rsidRPr="001079CA" w:rsidRDefault="001079CA" w:rsidP="00DF703D">
            <w:pPr>
              <w:rPr>
                <w:rFonts w:ascii="Times New Roman" w:hAnsi="Times New Roman" w:cs="Times New Roman"/>
                <w:sz w:val="24"/>
              </w:rPr>
            </w:pPr>
            <w:r w:rsidRPr="00DF703D">
              <w:rPr>
                <w:rFonts w:ascii="Times New Roman" w:hAnsi="Times New Roman" w:cs="Times New Roman"/>
                <w:sz w:val="24"/>
              </w:rPr>
              <w:t xml:space="preserve">«Профилактика простудных </w:t>
            </w:r>
            <w:r w:rsidR="00DF703D"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DF703D">
              <w:rPr>
                <w:rFonts w:ascii="Times New Roman" w:hAnsi="Times New Roman" w:cs="Times New Roman"/>
                <w:sz w:val="24"/>
              </w:rPr>
              <w:t>аболеваний»</w:t>
            </w:r>
          </w:p>
        </w:tc>
        <w:tc>
          <w:tcPr>
            <w:tcW w:w="2985" w:type="dxa"/>
            <w:gridSpan w:val="2"/>
          </w:tcPr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Облегченная одежда в группе с учетом сезона;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Воздушные процедуры с упражнениями;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Закаливание водой;</w:t>
            </w:r>
          </w:p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Ходьба по массажным дорожкам;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Дыхательная гимнастика;</w:t>
            </w:r>
          </w:p>
          <w:p w:rsidR="00A879BC" w:rsidRDefault="00A879BC" w:rsidP="00817C04">
            <w:r w:rsidRPr="003E4168">
              <w:rPr>
                <w:rFonts w:ascii="Times New Roman" w:hAnsi="Times New Roman" w:cs="Times New Roman"/>
                <w:sz w:val="24"/>
              </w:rPr>
              <w:t>Пальчиковая гимнастика.</w:t>
            </w:r>
          </w:p>
        </w:tc>
        <w:tc>
          <w:tcPr>
            <w:tcW w:w="2844" w:type="dxa"/>
          </w:tcPr>
          <w:p w:rsidR="00A879BC" w:rsidRDefault="00A879BC" w:rsidP="00817C04"/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на тему:</w:t>
            </w:r>
            <w:r w:rsidRPr="003E4168">
              <w:rPr>
                <w:rFonts w:ascii="Times New Roman" w:hAnsi="Times New Roman" w:cs="Times New Roman"/>
                <w:sz w:val="24"/>
              </w:rPr>
              <w:t xml:space="preserve"> «Воспитание </w:t>
            </w:r>
            <w:proofErr w:type="gramStart"/>
            <w:r w:rsidRPr="003E4168">
              <w:rPr>
                <w:rFonts w:ascii="Times New Roman" w:hAnsi="Times New Roman" w:cs="Times New Roman"/>
                <w:sz w:val="24"/>
              </w:rPr>
              <w:t>культурно-гигиенических</w:t>
            </w:r>
            <w:proofErr w:type="gramEnd"/>
          </w:p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 w:rsidRPr="003E4168">
              <w:rPr>
                <w:rFonts w:ascii="Times New Roman" w:hAnsi="Times New Roman" w:cs="Times New Roman"/>
                <w:sz w:val="24"/>
              </w:rPr>
              <w:t>навыков»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 на тему: «Секреты здоровья».</w:t>
            </w:r>
          </w:p>
          <w:p w:rsidR="00A879BC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дорожек здоровья.</w:t>
            </w:r>
          </w:p>
          <w:p w:rsidR="00A879BC" w:rsidRPr="003E4168" w:rsidRDefault="00A879BC" w:rsidP="00817C04">
            <w:pPr>
              <w:rPr>
                <w:rFonts w:ascii="Times New Roman" w:hAnsi="Times New Roman" w:cs="Times New Roman"/>
                <w:sz w:val="24"/>
              </w:rPr>
            </w:pPr>
          </w:p>
          <w:p w:rsidR="00A879BC" w:rsidRDefault="00A879BC" w:rsidP="00817C04"/>
        </w:tc>
      </w:tr>
    </w:tbl>
    <w:p w:rsidR="00A879BC" w:rsidRDefault="00A879BC" w:rsidP="00A879BC"/>
    <w:p w:rsidR="00A879BC" w:rsidRDefault="00A879BC" w:rsidP="00A879BC"/>
    <w:p w:rsidR="00A879BC" w:rsidRDefault="00A879BC" w:rsidP="00A879BC"/>
    <w:p w:rsidR="00DF703D" w:rsidRDefault="00DF703D" w:rsidP="00A879BC"/>
    <w:p w:rsidR="00A879BC" w:rsidRDefault="00A879BC" w:rsidP="00A879BC">
      <w:pPr>
        <w:rPr>
          <w:rFonts w:ascii="Times New Roman" w:hAnsi="Times New Roman" w:cs="Times New Roman"/>
          <w:b/>
          <w:sz w:val="32"/>
        </w:rPr>
      </w:pPr>
      <w:r w:rsidRPr="008E3659">
        <w:rPr>
          <w:rFonts w:ascii="Times New Roman" w:hAnsi="Times New Roman" w:cs="Times New Roman"/>
          <w:b/>
          <w:sz w:val="32"/>
        </w:rPr>
        <w:lastRenderedPageBreak/>
        <w:t>3 этап работы – заключительный.</w:t>
      </w:r>
    </w:p>
    <w:p w:rsidR="00A879BC" w:rsidRPr="000A5C4E" w:rsidRDefault="00A879BC" w:rsidP="00A879BC">
      <w:pPr>
        <w:spacing w:after="0"/>
        <w:rPr>
          <w:rFonts w:ascii="Times New Roman" w:hAnsi="Times New Roman" w:cs="Times New Roman"/>
          <w:bCs/>
          <w:sz w:val="28"/>
        </w:rPr>
      </w:pPr>
      <w:r w:rsidRPr="000A5C4E">
        <w:rPr>
          <w:rFonts w:ascii="Times New Roman" w:hAnsi="Times New Roman" w:cs="Times New Roman"/>
          <w:bCs/>
          <w:sz w:val="28"/>
        </w:rPr>
        <w:t>•    Анализ  адаптационных  карт,  определение  уровня  адаптации  детей;</w:t>
      </w:r>
      <w:r w:rsidRPr="000A5C4E">
        <w:rPr>
          <w:rFonts w:ascii="Times New Roman" w:hAnsi="Times New Roman" w:cs="Times New Roman"/>
          <w:bCs/>
          <w:sz w:val="28"/>
        </w:rPr>
        <w:br/>
        <w:t xml:space="preserve">•    Разработка  рекомендаций  для  родителей  по  соблюдению  единых  </w:t>
      </w:r>
    </w:p>
    <w:p w:rsidR="00A879BC" w:rsidRPr="000A5C4E" w:rsidRDefault="00A879BC" w:rsidP="00A879BC">
      <w:pPr>
        <w:spacing w:after="0"/>
        <w:rPr>
          <w:rFonts w:ascii="Times New Roman" w:hAnsi="Times New Roman" w:cs="Times New Roman"/>
          <w:bCs/>
          <w:sz w:val="28"/>
        </w:rPr>
      </w:pPr>
      <w:r w:rsidRPr="000A5C4E">
        <w:rPr>
          <w:rFonts w:ascii="Times New Roman" w:hAnsi="Times New Roman" w:cs="Times New Roman"/>
          <w:bCs/>
          <w:sz w:val="28"/>
        </w:rPr>
        <w:t>требований  к  детям  в  детском  саду  и  дома;</w:t>
      </w:r>
      <w:r w:rsidRPr="000A5C4E">
        <w:rPr>
          <w:rFonts w:ascii="Times New Roman" w:hAnsi="Times New Roman" w:cs="Times New Roman"/>
          <w:bCs/>
          <w:sz w:val="28"/>
        </w:rPr>
        <w:br/>
        <w:t>•    Анкетирование  родителей  по  итогам  адаптации (реализации  проекта).</w:t>
      </w:r>
      <w:r w:rsidRPr="000A5C4E">
        <w:rPr>
          <w:rFonts w:ascii="Times New Roman" w:hAnsi="Times New Roman" w:cs="Times New Roman"/>
          <w:bCs/>
          <w:sz w:val="28"/>
        </w:rPr>
        <w:br/>
        <w:t>•    Презентация проекта:</w:t>
      </w:r>
      <w:r w:rsidRPr="000A5C4E">
        <w:rPr>
          <w:rFonts w:ascii="Times New Roman" w:hAnsi="Times New Roman" w:cs="Times New Roman"/>
          <w:bCs/>
          <w:sz w:val="28"/>
        </w:rPr>
        <w:br/>
        <w:t>– выставка фотографий «из жизни детей в детском саду»</w:t>
      </w:r>
      <w:r w:rsidRPr="000A5C4E">
        <w:rPr>
          <w:rFonts w:ascii="Times New Roman" w:hAnsi="Times New Roman" w:cs="Times New Roman"/>
          <w:bCs/>
          <w:sz w:val="28"/>
        </w:rPr>
        <w:br/>
        <w:t>– закаливание (дорожки здоровья)</w:t>
      </w:r>
      <w:r w:rsidRPr="000A5C4E">
        <w:rPr>
          <w:rFonts w:ascii="Times New Roman" w:hAnsi="Times New Roman" w:cs="Times New Roman"/>
          <w:bCs/>
          <w:sz w:val="28"/>
        </w:rPr>
        <w:br/>
        <w:t>– правила поведения в ДОУ</w:t>
      </w:r>
      <w:r w:rsidRPr="000A5C4E">
        <w:rPr>
          <w:rFonts w:ascii="Times New Roman" w:hAnsi="Times New Roman" w:cs="Times New Roman"/>
          <w:bCs/>
          <w:sz w:val="28"/>
        </w:rPr>
        <w:br/>
        <w:t>– формирование навыков самостоятельности и самообслуживания</w:t>
      </w:r>
      <w:r w:rsidRPr="000A5C4E">
        <w:rPr>
          <w:rFonts w:ascii="Times New Roman" w:hAnsi="Times New Roman" w:cs="Times New Roman"/>
          <w:bCs/>
          <w:sz w:val="28"/>
        </w:rPr>
        <w:br/>
        <w:t>соблюдение режима дня в выходные дни</w:t>
      </w:r>
      <w:r w:rsidRPr="000A5C4E">
        <w:rPr>
          <w:rFonts w:ascii="Times New Roman" w:hAnsi="Times New Roman" w:cs="Times New Roman"/>
          <w:bCs/>
          <w:sz w:val="28"/>
        </w:rPr>
        <w:br/>
        <w:t>•    фотовыставка «Я и детский сад»</w:t>
      </w:r>
    </w:p>
    <w:p w:rsidR="00A879BC" w:rsidRPr="000A5C4E" w:rsidRDefault="00A879BC" w:rsidP="00A879B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0A5C4E">
        <w:rPr>
          <w:rFonts w:ascii="Times New Roman" w:hAnsi="Times New Roman" w:cs="Times New Roman"/>
          <w:b/>
          <w:sz w:val="32"/>
        </w:rPr>
        <w:t>ывод:</w:t>
      </w:r>
    </w:p>
    <w:p w:rsidR="00A879BC" w:rsidRPr="000A5C4E" w:rsidRDefault="00A879BC" w:rsidP="00A879B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A5C4E">
        <w:rPr>
          <w:rFonts w:ascii="Times New Roman" w:hAnsi="Times New Roman" w:cs="Times New Roman"/>
          <w:bCs/>
          <w:sz w:val="28"/>
        </w:rPr>
        <w:t>Обобщая результат проекта</w:t>
      </w:r>
      <w:r w:rsidRPr="000A5C4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0A5C4E">
        <w:rPr>
          <w:rFonts w:ascii="Times New Roman" w:hAnsi="Times New Roman" w:cs="Times New Roman"/>
          <w:sz w:val="28"/>
        </w:rPr>
        <w:t xml:space="preserve">можно сделать вывод, что многоплановая и кропотливая работа дала свои устойчивые положительные результаты.  </w:t>
      </w:r>
    </w:p>
    <w:p w:rsidR="00A879BC" w:rsidRPr="000A5C4E" w:rsidRDefault="00A879BC" w:rsidP="00A879B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A5C4E">
        <w:rPr>
          <w:rFonts w:ascii="Times New Roman" w:hAnsi="Times New Roman" w:cs="Times New Roman"/>
          <w:sz w:val="28"/>
        </w:rPr>
        <w:t>Степень адаптации в основном лёгкая 83,3% (10 чел.) и средняя 16,6% (2 чел.). Это позволяет нам судить о правильной организации и проведении адаптации детей к условиям детского сада педагогическим коллективом. В работе над проектом у детей произошло снижение тревоги и агрессивности, совершенствование коммуникативных, игровых и двигательных навыков, развитие познавательных интересов. Значительно повысилась компетентность родителей по вопросам адаптации, воспитания и обучения детей. Установлен тесный контакт и сотрудничество участников проекта.</w:t>
      </w:r>
    </w:p>
    <w:p w:rsidR="00A879BC" w:rsidRPr="000A5C4E" w:rsidRDefault="00A879BC" w:rsidP="00A879BC">
      <w:pPr>
        <w:spacing w:after="0"/>
        <w:rPr>
          <w:rFonts w:ascii="Times New Roman" w:hAnsi="Times New Roman" w:cs="Times New Roman"/>
          <w:sz w:val="28"/>
        </w:rPr>
      </w:pPr>
      <w:r w:rsidRPr="000A5C4E">
        <w:rPr>
          <w:rFonts w:ascii="Times New Roman" w:hAnsi="Times New Roman" w:cs="Times New Roman"/>
          <w:sz w:val="28"/>
        </w:rPr>
        <w:t>Работа по проекту прошла успешно, комплекс мероприятий про</w:t>
      </w:r>
      <w:r>
        <w:rPr>
          <w:rFonts w:ascii="Times New Roman" w:hAnsi="Times New Roman" w:cs="Times New Roman"/>
          <w:sz w:val="28"/>
        </w:rPr>
        <w:t>граммы</w:t>
      </w:r>
      <w:r w:rsidRPr="000A5C4E">
        <w:rPr>
          <w:rFonts w:ascii="Times New Roman" w:hAnsi="Times New Roman" w:cs="Times New Roman"/>
          <w:sz w:val="28"/>
        </w:rPr>
        <w:t xml:space="preserve"> «Здравствуй, малыш!», достаточно эффективен.</w:t>
      </w:r>
    </w:p>
    <w:p w:rsidR="00A879BC" w:rsidRPr="000A5C4E" w:rsidRDefault="00A879BC" w:rsidP="00A879BC">
      <w:pPr>
        <w:spacing w:after="0"/>
        <w:rPr>
          <w:rFonts w:ascii="Times New Roman" w:hAnsi="Times New Roman" w:cs="Times New Roman"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879BC" w:rsidRDefault="00A879BC" w:rsidP="00A879BC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sectPr w:rsidR="00A879BC" w:rsidSect="00EE2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23D"/>
    <w:multiLevelType w:val="hybridMultilevel"/>
    <w:tmpl w:val="2E50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6994"/>
    <w:multiLevelType w:val="hybridMultilevel"/>
    <w:tmpl w:val="49FE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C42"/>
    <w:multiLevelType w:val="hybridMultilevel"/>
    <w:tmpl w:val="7F4A9A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BA9717F"/>
    <w:multiLevelType w:val="multilevel"/>
    <w:tmpl w:val="EAD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72BD"/>
    <w:multiLevelType w:val="hybridMultilevel"/>
    <w:tmpl w:val="F84C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10207"/>
    <w:multiLevelType w:val="hybridMultilevel"/>
    <w:tmpl w:val="E844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A49C6"/>
    <w:multiLevelType w:val="hybridMultilevel"/>
    <w:tmpl w:val="FEB4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65A95"/>
    <w:multiLevelType w:val="hybridMultilevel"/>
    <w:tmpl w:val="9552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93502"/>
    <w:multiLevelType w:val="hybridMultilevel"/>
    <w:tmpl w:val="9D22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1B28"/>
    <w:multiLevelType w:val="hybridMultilevel"/>
    <w:tmpl w:val="9E94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90FD6"/>
    <w:multiLevelType w:val="hybridMultilevel"/>
    <w:tmpl w:val="4966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D300C"/>
    <w:multiLevelType w:val="hybridMultilevel"/>
    <w:tmpl w:val="DC64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23A49"/>
    <w:multiLevelType w:val="hybridMultilevel"/>
    <w:tmpl w:val="81F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201C4"/>
    <w:multiLevelType w:val="hybridMultilevel"/>
    <w:tmpl w:val="D130A0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8B56CD4"/>
    <w:multiLevelType w:val="hybridMultilevel"/>
    <w:tmpl w:val="7D80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D9"/>
    <w:rsid w:val="00007B59"/>
    <w:rsid w:val="00045E79"/>
    <w:rsid w:val="00075577"/>
    <w:rsid w:val="00085D0A"/>
    <w:rsid w:val="000E5E1B"/>
    <w:rsid w:val="000E75F7"/>
    <w:rsid w:val="000F6796"/>
    <w:rsid w:val="001079CA"/>
    <w:rsid w:val="001859DD"/>
    <w:rsid w:val="001C00A1"/>
    <w:rsid w:val="00215000"/>
    <w:rsid w:val="00264C0B"/>
    <w:rsid w:val="00275C57"/>
    <w:rsid w:val="002B74F2"/>
    <w:rsid w:val="002C69BF"/>
    <w:rsid w:val="002D3CC2"/>
    <w:rsid w:val="00305512"/>
    <w:rsid w:val="003145DD"/>
    <w:rsid w:val="00325779"/>
    <w:rsid w:val="003E4168"/>
    <w:rsid w:val="00416AAE"/>
    <w:rsid w:val="00446C85"/>
    <w:rsid w:val="00490D31"/>
    <w:rsid w:val="00584500"/>
    <w:rsid w:val="005A79E2"/>
    <w:rsid w:val="005E2639"/>
    <w:rsid w:val="006713FE"/>
    <w:rsid w:val="00684BB3"/>
    <w:rsid w:val="006E731B"/>
    <w:rsid w:val="00710C4E"/>
    <w:rsid w:val="00746BEA"/>
    <w:rsid w:val="007659B6"/>
    <w:rsid w:val="0077687E"/>
    <w:rsid w:val="007C3B3C"/>
    <w:rsid w:val="008E3659"/>
    <w:rsid w:val="00A14799"/>
    <w:rsid w:val="00A4307C"/>
    <w:rsid w:val="00A879BC"/>
    <w:rsid w:val="00AB61AF"/>
    <w:rsid w:val="00B32C51"/>
    <w:rsid w:val="00B34261"/>
    <w:rsid w:val="00B54A8A"/>
    <w:rsid w:val="00B906F2"/>
    <w:rsid w:val="00BA3DE4"/>
    <w:rsid w:val="00C446AA"/>
    <w:rsid w:val="00DC4D12"/>
    <w:rsid w:val="00DF703D"/>
    <w:rsid w:val="00E66432"/>
    <w:rsid w:val="00E80A4D"/>
    <w:rsid w:val="00E82417"/>
    <w:rsid w:val="00EE296C"/>
    <w:rsid w:val="00EF104A"/>
    <w:rsid w:val="00EF5A0B"/>
    <w:rsid w:val="00F01645"/>
    <w:rsid w:val="00F14591"/>
    <w:rsid w:val="00F33F90"/>
    <w:rsid w:val="00F3441F"/>
    <w:rsid w:val="00FB1CD9"/>
    <w:rsid w:val="00FB1DF4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D31"/>
    <w:pPr>
      <w:ind w:left="720"/>
      <w:contextualSpacing/>
    </w:pPr>
  </w:style>
  <w:style w:type="table" w:styleId="a6">
    <w:name w:val="Table Grid"/>
    <w:basedOn w:val="a1"/>
    <w:uiPriority w:val="59"/>
    <w:rsid w:val="0067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5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4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D31"/>
    <w:pPr>
      <w:ind w:left="720"/>
      <w:contextualSpacing/>
    </w:pPr>
  </w:style>
  <w:style w:type="table" w:styleId="a6">
    <w:name w:val="Table Grid"/>
    <w:basedOn w:val="a1"/>
    <w:uiPriority w:val="59"/>
    <w:rsid w:val="0067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5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14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65F9-350E-41F0-A9BD-5F5EEE5A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2015-03-17T16:18:00Z</cp:lastPrinted>
  <dcterms:created xsi:type="dcterms:W3CDTF">2015-01-24T05:50:00Z</dcterms:created>
  <dcterms:modified xsi:type="dcterms:W3CDTF">2015-03-17T16:19:00Z</dcterms:modified>
</cp:coreProperties>
</file>